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7FD" w:rsidRDefault="000C37FD" w:rsidP="00155610">
      <w:pPr>
        <w:jc w:val="center"/>
        <w:rPr>
          <w:rFonts w:ascii="Times New Roman" w:hAnsi="Times New Roman"/>
          <w:sz w:val="28"/>
          <w:szCs w:val="28"/>
        </w:rPr>
      </w:pPr>
    </w:p>
    <w:p w:rsidR="000C37FD" w:rsidRPr="001208BF" w:rsidRDefault="000C37FD" w:rsidP="00722CE5">
      <w:pPr>
        <w:jc w:val="center"/>
        <w:rPr>
          <w:rFonts w:ascii="Times New Roman" w:hAnsi="Times New Roman"/>
          <w:sz w:val="28"/>
          <w:szCs w:val="28"/>
        </w:rPr>
      </w:pPr>
      <w:r w:rsidRPr="00722CE5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673.5pt">
            <v:imagedata r:id="rId5" o:title=""/>
          </v:shape>
        </w:pict>
      </w:r>
    </w:p>
    <w:p w:rsidR="000C37FD" w:rsidRPr="001208BF" w:rsidRDefault="000C37FD" w:rsidP="00155610">
      <w:pPr>
        <w:tabs>
          <w:tab w:val="left" w:pos="258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C37FD" w:rsidRPr="001208BF" w:rsidRDefault="000C37FD" w:rsidP="00220AD1">
      <w:pPr>
        <w:jc w:val="center"/>
        <w:rPr>
          <w:rFonts w:ascii="Times New Roman" w:hAnsi="Times New Roman"/>
          <w:b/>
          <w:sz w:val="28"/>
          <w:szCs w:val="28"/>
        </w:rPr>
      </w:pPr>
      <w:r w:rsidRPr="001208BF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Адаптированная рабочая программа для детей с ОВЗ ЗПР по изобразительному искусству для 5 класса составлена  в соответствии с нормативными документами: 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-АООП ООО ЗПР МБОУ Кутуликская СОШ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• ООП ООО МБОУ  Кутуликская СОШ;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 примерной программой для общеобразовательных  учреждений для 5 - 9 классов «Изобразительное искусство и художественный труд» (авторского коллектива под руководством Б. М. Неменского).    – Москва, «Просвещение», 2014год; 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• учебником  «Изобразительное искусство. Декоративно-прикладное искусство в жизни человека. 5 класс». Авторы: Горяева Н. А., Островская О. В.  Под редакцией  Неменского Б. Москва,  «Просвещение», 2014 год.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Цель и задачи обучения ИЗО соответствуют планируемым результатам, сформулированным в п.4 рабочей программы. </w:t>
      </w:r>
    </w:p>
    <w:p w:rsidR="000C37FD" w:rsidRPr="000268EF" w:rsidRDefault="000C37FD" w:rsidP="001208BF">
      <w:pPr>
        <w:rPr>
          <w:rFonts w:ascii="Times New Roman" w:hAnsi="Times New Roman"/>
          <w:b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>Характеристика детей с ЗПР</w:t>
      </w:r>
    </w:p>
    <w:p w:rsidR="000C37FD" w:rsidRPr="000268EF" w:rsidRDefault="000C37FD" w:rsidP="001208B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0C37FD" w:rsidRPr="000268EF" w:rsidRDefault="000C37FD" w:rsidP="001208B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0C37FD" w:rsidRPr="000268EF" w:rsidRDefault="000C37FD" w:rsidP="001208B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0C37FD" w:rsidRPr="000268EF" w:rsidRDefault="000C37FD" w:rsidP="001208B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Отбор содержания курса английского языка производится с учетом психологических и социально-возрастных потребностей детей с </w:t>
      </w:r>
      <w:r w:rsidRPr="000268EF">
        <w:rPr>
          <w:rFonts w:ascii="Times New Roman" w:hAnsi="Times New Roman"/>
          <w:b/>
          <w:bCs/>
          <w:sz w:val="24"/>
          <w:szCs w:val="24"/>
        </w:rPr>
        <w:t>ЗПР,</w:t>
      </w:r>
      <w:r w:rsidRPr="000268EF">
        <w:rPr>
          <w:rFonts w:ascii="Times New Roman" w:hAnsi="Times New Roman"/>
          <w:sz w:val="24"/>
          <w:szCs w:val="24"/>
        </w:rPr>
        <w:t> обучающихся по </w:t>
      </w:r>
      <w:r w:rsidRPr="000268EF">
        <w:rPr>
          <w:rFonts w:ascii="Times New Roman" w:hAnsi="Times New Roman"/>
          <w:b/>
          <w:bCs/>
          <w:sz w:val="24"/>
          <w:szCs w:val="24"/>
        </w:rPr>
        <w:t>адаптированным образовательным программам.</w:t>
      </w:r>
      <w:r w:rsidRPr="000268EF">
        <w:rPr>
          <w:rFonts w:ascii="Times New Roman" w:hAnsi="Times New Roman"/>
          <w:sz w:val="24"/>
          <w:szCs w:val="24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0C37FD" w:rsidRPr="000268EF" w:rsidRDefault="000C37FD" w:rsidP="001208B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Особенности психического развития детей, занимающихся по </w:t>
      </w:r>
      <w:r w:rsidRPr="000268EF">
        <w:rPr>
          <w:rFonts w:ascii="Times New Roman" w:hAnsi="Times New Roman"/>
          <w:b/>
          <w:bCs/>
          <w:sz w:val="24"/>
          <w:szCs w:val="24"/>
        </w:rPr>
        <w:t>адаптированным образовательным программам</w:t>
      </w:r>
      <w:r w:rsidRPr="000268EF">
        <w:rPr>
          <w:rFonts w:ascii="Times New Roman" w:hAnsi="Times New Roman"/>
          <w:sz w:val="24"/>
          <w:szCs w:val="24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0C37FD" w:rsidRPr="000268EF" w:rsidRDefault="000C37FD" w:rsidP="001208B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Таким образом, курс английского языка способствует раскрытию личностного потенциала учащихся с </w:t>
      </w:r>
      <w:r w:rsidRPr="000268EF">
        <w:rPr>
          <w:rFonts w:ascii="Times New Roman" w:hAnsi="Times New Roman"/>
          <w:b/>
          <w:bCs/>
          <w:sz w:val="24"/>
          <w:szCs w:val="24"/>
        </w:rPr>
        <w:t>ЗПР. </w:t>
      </w:r>
      <w:r w:rsidRPr="000268EF">
        <w:rPr>
          <w:rFonts w:ascii="Times New Roman" w:hAnsi="Times New Roman"/>
          <w:sz w:val="24"/>
          <w:szCs w:val="24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0C37FD" w:rsidRPr="000268EF" w:rsidRDefault="000C37FD" w:rsidP="001208B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b/>
          <w:bCs/>
          <w:sz w:val="24"/>
          <w:szCs w:val="24"/>
        </w:rPr>
        <w:t>Наиболее эффективными методами обучения детей с ОВЗ являются:</w:t>
      </w:r>
    </w:p>
    <w:p w:rsidR="000C37FD" w:rsidRPr="000268EF" w:rsidRDefault="000C37FD" w:rsidP="001208B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0C37FD" w:rsidRPr="000268EF" w:rsidRDefault="000C37FD" w:rsidP="001208B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0C37FD" w:rsidRPr="000268EF" w:rsidRDefault="000C37FD" w:rsidP="001208B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0C37FD" w:rsidRPr="000268EF" w:rsidRDefault="000C37FD" w:rsidP="001208B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работа по эталону/образцу;</w:t>
      </w:r>
    </w:p>
    <w:p w:rsidR="000C37FD" w:rsidRPr="000268EF" w:rsidRDefault="000C37FD" w:rsidP="001208B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моделирование речевых ситуаций, повторение, порционное расширение словарного запаса;</w:t>
      </w:r>
    </w:p>
    <w:p w:rsidR="000C37FD" w:rsidRPr="000268EF" w:rsidRDefault="000C37FD" w:rsidP="001208BF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0C37FD" w:rsidRPr="000268EF" w:rsidRDefault="000C37FD" w:rsidP="001208B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</w:p>
    <w:p w:rsidR="000C37FD" w:rsidRPr="000268EF" w:rsidRDefault="000C37FD" w:rsidP="001208BF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A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0C37FD" w:rsidRPr="000268EF" w:rsidRDefault="000C37FD" w:rsidP="00744AD9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Занятия проводятся в классно-урочной форме.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>Основная цель школьного предмета «Изобразительное искусство»</w:t>
      </w:r>
      <w:r w:rsidRPr="000268EF">
        <w:rPr>
          <w:rFonts w:ascii="Times New Roman" w:hAnsi="Times New Roman"/>
          <w:sz w:val="24"/>
          <w:szCs w:val="24"/>
        </w:rPr>
        <w:t xml:space="preserve"> - развитие визуально-пространственного мышления обучающихся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Художественное развитие осуществляется в практической, деятельностной  форме в процессе личностного художественного творчества.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>Основными задачами обучения предмету «ИЗО»</w:t>
      </w:r>
      <w:r w:rsidRPr="000268EF">
        <w:rPr>
          <w:rFonts w:ascii="Times New Roman" w:hAnsi="Times New Roman"/>
          <w:sz w:val="24"/>
          <w:szCs w:val="24"/>
        </w:rPr>
        <w:t xml:space="preserve">  являются: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Дидактические: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дать знания элементарных основ искусства; познакомить детей с выдающимися произведениями живописи, графики, скульптуры, архитектуры и прикладного искусства;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развивать у детей изобразительные способности, эстетическое восприятие, художественный вкус, творческое воображение, пространственное мышление;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• вырабатывать (совершенствовать, овладевать) навыками  рисования с натуры, по памяти, по представлению;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• совершенствовать навыки работы в области декоративно-прикладного творчества.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Воспитательные: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• содействовать воспитанию эстетического отношения к произведениям традиционной культуры через знакомство с особенностями системы художественных средств народного искусства, с его символическим языком, с его универсальным объяснением мира; любви к Отечеству, интереса к культурно-историческим традициям русского и других народов мира;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развивать коммуникативные качества и активную жизненную позицию обучающихся; развивать умение выносить собственную нравственно-эстетическую оценку произведениям изобразительного, народного и декоративно-прикладного искусства;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• формировать любовь к Отечеству, интерес к культурно-историческим традициям русского и других народов мира. Коррекционные: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коррекция и развитие памяти (запоминание, сохранение, воспроизведение; вербальную (словесную), образную (зрительную), моторную (двигательную), эмоциональную; кратковременную, долговременную, оперативную);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выработать умения сравнивать предметы между собой, развивать понимание детьми формы, строение предметов;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формировать у обучающихся умение и навыки графического изображения с натуры, по представлению, по памяти;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развивать творческие способности, воображение, дать знание элементарных основ построения рисунка.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Содержание учебного предмета ИЗО, способствует реализации программы воспитания и социализации обучающихся образовательной программы  ОУ через изучение содержания и языка декоративных видов искусств. Содержание учебного предмета ИЗО, способствует реализации программы развития универсальных учебных действий обучающихся образовательной программы ОУ.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>Коммуникативные УУД:</w:t>
      </w:r>
      <w:r w:rsidRPr="000268EF">
        <w:rPr>
          <w:rFonts w:ascii="Times New Roman" w:hAnsi="Times New Roman"/>
          <w:sz w:val="24"/>
          <w:szCs w:val="24"/>
        </w:rPr>
        <w:t xml:space="preserve"> - умение использовать полученную информацию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- планирование учебного сотрудничества: работа в группе, в паре; - умение вести диалог; - принимать мнение партнера; - аргументация своей позиции; - умение представить результат практической работы в группе.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 Познавательные УУД:</w:t>
      </w:r>
      <w:r w:rsidRPr="000268EF">
        <w:rPr>
          <w:rFonts w:ascii="Times New Roman" w:hAnsi="Times New Roman"/>
          <w:sz w:val="24"/>
          <w:szCs w:val="24"/>
        </w:rPr>
        <w:t xml:space="preserve"> - способность принимать и сохранять учебную цель и задачи; - умение добывать новые знания: находить ответы на вопросы, используя учебник, свой жизненный опыт и информацию, полученную на уроке; - умение соблюдать последовательность выполнения изображения; - умение выбирать и использовать различные художественные материалы для выполнения изображения; - умение проводить простейший анализ содержания художественных произведений разных видов и жанров, отмечать выразительные средства изображения, их воздействие на чувства зрителя; - умение сравнивать свой рисунок с изображаемым предметом и исправлять замеченные ошибки.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>Регулятивные УУД:</w:t>
      </w:r>
      <w:r w:rsidRPr="000268EF">
        <w:rPr>
          <w:rFonts w:ascii="Times New Roman" w:hAnsi="Times New Roman"/>
          <w:sz w:val="24"/>
          <w:szCs w:val="24"/>
        </w:rPr>
        <w:t xml:space="preserve"> - умение определять  проблему; - постановка цели; - применение технологий; - умение предвидеть возможные результаты своей деятельности; - самоконтроль и оценка результатов своей деятельности; - оценка собственного продвижения.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В структуру рабочей программы включена система учёта и контроля планируемых результатов. Основными формами контроля является система учёта результатов в соответствии с Положением о формах, периодичности, порядке текущего контроля успеваемости и промежуточной аттестации обучающихся в образовательном учреждении (приказ от 20.05.2016 №38/3).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Оценка успеваемости складывается из оценки качества выполнения по результатам выполнения практических работ, тестирования,  освоения простейших элементов программного материала, а также прилежания и посещаемости.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</w:t>
      </w:r>
      <w:r w:rsidRPr="000268EF">
        <w:rPr>
          <w:rFonts w:ascii="Times New Roman" w:hAnsi="Times New Roman"/>
          <w:b/>
          <w:sz w:val="24"/>
          <w:szCs w:val="24"/>
        </w:rPr>
        <w:t xml:space="preserve">2. Общая характеристика учебного предмета  Учебный предмет «Изобразительное искусство» </w:t>
      </w:r>
      <w:r w:rsidRPr="000268EF">
        <w:rPr>
          <w:rFonts w:ascii="Times New Roman" w:hAnsi="Times New Roman"/>
          <w:sz w:val="24"/>
          <w:szCs w:val="24"/>
        </w:rPr>
        <w:t xml:space="preserve">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визуальнопространственных искусств - живописи, графики, скульптуры, дизайна, архитектуры, народного и декоративно-прикладного искусства, изображения в зрелищных и экранных искусствах. 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Освоение изобразительного искусства на ступени основного общего образования - продолжение художественно-эстетического образования, воспитания обучающихся в начальной школе и опирается на полученный ими художественный опыт.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Смысловая и логическая последовательность программы обеспечивает целостность учебного процесса и преемственность этапов обучения.    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Программа объединяет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Программа предусматривает чередование уроков индивидуального практического творчества обучающихся и уроков коллективной творческой деятельности, диалогичность и сотворчество учителя и ученика.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Содержание предмета «Изобразительное искусство» на ступени основного общего образования построено по принципу изучения каждого вида искусства.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>Тема 5 класса «Декоративно-прикладное искусство в жизни человека»</w:t>
      </w:r>
      <w:r w:rsidRPr="000268EF">
        <w:rPr>
          <w:rFonts w:ascii="Times New Roman" w:hAnsi="Times New Roman"/>
          <w:sz w:val="24"/>
          <w:szCs w:val="24"/>
        </w:rPr>
        <w:t xml:space="preserve">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 Программа предусматривает использование разнообразных форм организации учебного процесса, внедрение современных образовательных технологий и методик. В  ходе обучения для выполнения творческих заданий школьники пользуются различными художественными материалами: карандаш, акварель, акрил, темпера, гуашь, сангина или уголь, тушь, фломастеры, цветные мелки, кисть, перо, палочка и др.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</w:t>
      </w:r>
    </w:p>
    <w:p w:rsidR="000C37FD" w:rsidRPr="000268EF" w:rsidRDefault="000C37FD" w:rsidP="00A76C9B">
      <w:pPr>
        <w:rPr>
          <w:rFonts w:ascii="Times New Roman" w:hAnsi="Times New Roman"/>
          <w:b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Содержание учебного курса «Декоративно-прикладное искусство в жизни человека» (34 часа)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Многообразие декоративно-прикладного искусства (народное традиционное, классическое, современное), специфика образносимволического языка, социально-коммуникативной роли в обществе.  Образно-символический язык народного (крестьянского) прикладного искусства. Картина мира в образном строе бытового крестьянского искусства.  Народные промыслы – современная форма бытования народной традиции, наше национальное достояние. Местные художественные традиции и конкретные художественные промыслы.  Декоративно-прикладное искусство Древнего Египта, средневековой Западной Европы, Франции ХVII века (эпоха барокко). Декоративно-прикладное искусство в классовом обществе (его социальная роль).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Выставочное декоративное искусство – область дерзкого, смелого эксперимента, поиска нового выразительного, образного языка. Профессионализм современного художника декоративно-прикладного искусства.  Индивидуальные и коллективные практические творческие работы.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</w:t>
      </w:r>
    </w:p>
    <w:p w:rsidR="000C37FD" w:rsidRPr="000268EF" w:rsidRDefault="000C37FD" w:rsidP="00A76C9B">
      <w:pPr>
        <w:rPr>
          <w:rFonts w:ascii="Times New Roman" w:hAnsi="Times New Roman"/>
          <w:b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Древние корни народного искусства  (8 часов)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Истоки образного языка декоративно-прикладного искусства. Крестьянское прикладное искусство – уникальное явление духовной жизни народа. Связь крестьянского искусства с природой, бытом, трудом, эпосом, мировосприятием земледельца.  Условно-символический язык крестьянского прикладного искусства. Форма и цвет как знаки, символизирующие идею целостности мира в единстве космоса-неба, земли и подземно-подводного мира, а также идею вечного развития и обновления природы.  Разные виды народного прикладного искусства: резьба и роспись по дереву, вышивка, народный костюм. Древние образы в народном искусстве. Убранство русской избы. Внутренний мир русской избы. Конструкция и декор предметов народного быта. Русская народная вышивка. Народный праздничный костюм. Народные праздничные обряды.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</w:t>
      </w:r>
      <w:r w:rsidRPr="000268EF">
        <w:rPr>
          <w:rFonts w:ascii="Times New Roman" w:hAnsi="Times New Roman"/>
          <w:b/>
          <w:sz w:val="24"/>
          <w:szCs w:val="24"/>
        </w:rPr>
        <w:t xml:space="preserve">Связь времен в народном искусстве (8 часов)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Формы бытования народных традиций в современной жизни. Общность современных традиционных художественных промыслов России, их истоки.  Главные отличительные признаки изделий традиционных художественных промыслов (форма, материал, особенности росписи, цветовой строй, приемы письма, элементы орнамента). Следование традиции и высокий профессионализм современных мастеров художественных промыслов.  Единство материалов, формы и декора, конструктивных декоративных изобразительных элементов в произведениях народных художественных промыслов.  Древние образы в современных народных игрушках. Искусство Гжели. Городецкая роспись. Хохлома. Жостово. Роспись по металлу. Щепа. Роспись по лубу и дереву. Тиснение и резьба по бересте. Роль народных художественных промыслов в современной жизни. </w:t>
      </w:r>
    </w:p>
    <w:p w:rsidR="000C37FD" w:rsidRPr="000268EF" w:rsidRDefault="000C37FD" w:rsidP="00A76C9B">
      <w:pPr>
        <w:rPr>
          <w:rFonts w:ascii="Times New Roman" w:hAnsi="Times New Roman"/>
          <w:b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Декор — человек, общество, время (11 часов)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Роль декоративных искусств в жизни общества, в различении людей по социальной принадлежности, в выявлении определенных общностей людей.  Декор вещи как социальный знак, выявляющий, подчеркивающий место человека в обществе.  Выявление господствующих идей, условий жизни людей разных стран и эпох на образный строй произведений декоративно - прикладного искусства.  Особенности декоративно-прикладного искусства Древнего Египта, Китая, Западной Европы ХVII века. Зачем людям украшения. Роль декоративного искусства в жизни древнего общества. Одежда «говорит» о человеке. О чём рассказывают нам гербы и эмблемы. Роль декоративного искусства в жизни человека и общества. </w:t>
      </w:r>
    </w:p>
    <w:p w:rsidR="000C37FD" w:rsidRPr="000268EF" w:rsidRDefault="000C37FD" w:rsidP="00A76C9B">
      <w:pPr>
        <w:rPr>
          <w:rFonts w:ascii="Times New Roman" w:hAnsi="Times New Roman"/>
          <w:b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Декоративное искусство в современном мире (7 часов)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Разнообразие современного декоративно-прикладного искусства (керамика, стекло, металл, гобелен, батик и многое другое). Новые черты современного искусства. Выставочное и массовое декоративно-прикладное искусство.  Тяготение современного художника к ассоциативному формотворчеству, фантастической декоративности, ансамблевому единству предметов, полному раскрытию творческой индивидуальности. Смелое экспериментирование с материалом, формой, цветом, фактурой.  Коллективная работа в конкретном материале – от замысла до воплощения. Современное выставочное искусство. Ты сам — мастер.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Значение предмета для обучения  обучающихся с ограниченными возможностями здоровья  ввиду психологических особенностей детей с ЗПР в ходе обучения ИЗО, с целью усиления практической направленности обучения, проводится коррекционная работа, которая включает следующие направления: Совершенствование движений и сенсомоторного развития:  развитие мелкой моторики и пальцев рук; развитие артикуляционной моторики. Коррекция отдельных сторон психической деятельности: коррекция - развитие восприятия, представлений, ощущений; коррекция – развитие памяти; 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Развитие различных видов мышления: развитие наглядно-образного мышления; развитие словесно-логического мышления (умение видеть и устанавливать логические связи между предметами, явлениями и событиями). Развитие основных мыслительных операций: развитие умения сравнивать, анализировать; развитие умения выделять сходство и различие понятий и предметов; умение работать по словесной и письменной инструкциям, алгоритму; умение планировать деятельность.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Коррекция нарушений в развитии эмоционально-личностной сферы: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При составлении рабочей программы использована авторская программа Изобразительное искусство 5 - 9 классы. Под редакцией Б.М.Неменского. Составители: Б. М. Неменский, Л.А.Неменская, Н. А. Горяева, А. С. Питерских; под ред. Б. М. Неменского. - М., Просвещение, 2013.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Выбор авторской программы обусловлен тем, что она предполагает реализацию компетентностного, личностно ориентированного, деятельностного подхода к содержанию образования. В ней определены система уроков и педагогические средства, обозначены виды деятельности, спрогнозирован результат и уровень усвоения ключевых компетенций, продуманы формы контроля. Программа помогает спланировать образовательный процесс в рамках ФГОС, обеспечить формирование устойчивых мотивов и потребностей в бережном отношении к своему здоровью, целостном развитии психических качеств обучающихся.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 Программа  Б.М. Неменского  выбрана  для  преподавания в классах для обучающихся с ОВЗ, т.к. за счёт усиления  внутрипредметно  и  межпредметной  интеграции  знаний  и умений,  функциональности теоретических  знаний с одной стороны и увеличением прикладных вопросов содержания, усилением их методологической и практической направленности - с другой, в процессе занятий существует возможность индивидуально заниматься с отдельными обучающимися.  Концепция  настоящей программы,  ее содержание, структура  и принципы  отбора  художественного  материала  нацелены  на 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Содержание курса учитывает возрастные роли визуального образа как средства познания коммуникации и профессиональной деятельности в условиях современности.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Названные выше методологические и методические подходы к построению курса «ИЗО» позволяют представить его как целостное развивающееся, необходимое и полезное для обучающихся с ОВЗ умение. Они создают нужные условия для развития их личности, для укрепления их психологического здоровья.  </w:t>
      </w:r>
    </w:p>
    <w:p w:rsidR="000C37FD" w:rsidRPr="000268EF" w:rsidRDefault="000C37FD" w:rsidP="00A76C9B">
      <w:pPr>
        <w:rPr>
          <w:rFonts w:ascii="Times New Roman" w:hAnsi="Times New Roman"/>
          <w:b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Основные виды деятельности обучающихся: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ценностно-ориентационная и коммуникативная деятельность;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изобразительная деятельность (основы художественного изображения);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декоративно-прикладная деятельность (основы народного и декоративно-прикладного искусства);   художественно-творческая деятельность на основе синтеза искусств.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>Форма организации образовательного процесса</w:t>
      </w:r>
      <w:r w:rsidRPr="000268EF">
        <w:rPr>
          <w:rFonts w:ascii="Times New Roman" w:hAnsi="Times New Roman"/>
          <w:sz w:val="24"/>
          <w:szCs w:val="24"/>
        </w:rPr>
        <w:t xml:space="preserve">: классно-урочная система.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>Технологии, используемые в обучении</w:t>
      </w:r>
      <w:r w:rsidRPr="000268EF">
        <w:rPr>
          <w:rFonts w:ascii="Times New Roman" w:hAnsi="Times New Roman"/>
          <w:sz w:val="24"/>
          <w:szCs w:val="24"/>
        </w:rPr>
        <w:t xml:space="preserve">: развивающего обучения, обучения в сотрудничестве, проблемного обучения, информационно-коммуникационные  здоровьесбережения  и т. д. </w:t>
      </w:r>
    </w:p>
    <w:p w:rsidR="000C37FD" w:rsidRPr="000268EF" w:rsidRDefault="000C37FD" w:rsidP="00A76C9B">
      <w:pPr>
        <w:rPr>
          <w:rFonts w:ascii="Times New Roman" w:hAnsi="Times New Roman"/>
          <w:b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>Особенности реализации рабочей программы при обучении детей с ОВЗ: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Имея одинаковое содержание и задачи обучения, рабочая программа по «ИЗО» для детей с ОВЗ практически не отличается от программы массовой школы. Эти отличия заключаются в: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коррекционной направленности каждого урока;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оказании индивидуальной помощи обучающимся при  отборе материала для урока и домашних заданий: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уменьшение объёма аналогичных заданий и подбор разноплановых заданий.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Таким образом, полностью сохраняя структуру документа, поставленные цели и задачи, а также содержание, программа составлена в расчете на обучение детей с ОВЗ в 5 классе.</w:t>
      </w:r>
    </w:p>
    <w:p w:rsidR="000C37FD" w:rsidRPr="000268EF" w:rsidRDefault="000C37FD" w:rsidP="00A76C9B">
      <w:pPr>
        <w:rPr>
          <w:rFonts w:ascii="Times New Roman" w:hAnsi="Times New Roman"/>
          <w:b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 3. Место предмета в учебном плане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Учебный предмет «ИЗО» является составной частью предметной области «Искусство», изучается в 5-7 классах. По учебному плану ОУ учебный предмет «ИЗО»  реализуется за счет обязательной части учебного плана в объеме 34 часа (1 час в неделю) в каждом классе.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</w:t>
      </w:r>
      <w:r w:rsidRPr="000268EF">
        <w:rPr>
          <w:rFonts w:ascii="Times New Roman" w:hAnsi="Times New Roman"/>
          <w:b/>
          <w:sz w:val="24"/>
          <w:szCs w:val="24"/>
        </w:rPr>
        <w:t xml:space="preserve">4. Личностные, метапредметные и предметные результаты освоения предмета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Результаты освоения предмета ИЗО в 6 классе отражены в образовательной программе образовательного учреждения и представлены к каждому разделу в календарно-тематическом планировании рабочей программы (п.7).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Обучение детей  ИЗО  должно быть направлено на достижение комплекса следующих результатов. </w:t>
      </w:r>
    </w:p>
    <w:p w:rsidR="000C37FD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Личностные результаты изучения изобразительного искусства на ступени основного общего образования:  • в ценностно-ориентационной сфере: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формирование художественного вкуса как способности чувствовать и воспринимать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- различать пластические искусства во всем многообразии их видов и жанров;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принятие мультикультурной картины современного мира;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• в трудовой сфере: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-формирование навыков самостоятельной работы при выполнении практических творческих работ;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-готовность к осознанному выбору дальнейшей образовательной траектории;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в познавательной сфере:   - умение познавать мир через образы и формы изобразительного искусства.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>Метапредметные результаты</w:t>
      </w:r>
      <w:r w:rsidRPr="000268EF">
        <w:rPr>
          <w:rFonts w:ascii="Times New Roman" w:hAnsi="Times New Roman"/>
          <w:sz w:val="24"/>
          <w:szCs w:val="24"/>
        </w:rPr>
        <w:t xml:space="preserve"> характеризуют уровень 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в развитии художественно-образного, эстетического типа мышления, формировании целостного восприятия мира;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в развитии фантазии, воображения, художественной интуиции, памяти;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• в формировании критического мышления, в способности аргументировать свою точку зрения по отношению к различным произведениям изобразительного искусства;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в получении опыта восприятия произведений искусства как основы формирования коммуникативных умений.  Кроме этого,  метапредметными  результатами изучения курса «Изобразительное искусство» является формирование перечисленных выше универсальных учебных действий (УУД).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В </w:t>
      </w:r>
      <w:r w:rsidRPr="000268EF">
        <w:rPr>
          <w:rFonts w:ascii="Times New Roman" w:hAnsi="Times New Roman"/>
          <w:b/>
          <w:sz w:val="24"/>
          <w:szCs w:val="24"/>
        </w:rPr>
        <w:t>области предметных результатов</w:t>
      </w:r>
      <w:r w:rsidRPr="000268EF">
        <w:rPr>
          <w:rFonts w:ascii="Times New Roman" w:hAnsi="Times New Roman"/>
          <w:sz w:val="24"/>
          <w:szCs w:val="24"/>
        </w:rPr>
        <w:t xml:space="preserve"> ученику предоставляется возможность на ступени основного общего образования научиться: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• в познавательной сфере: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познавать мир через визуальный художественный образ, представлять место и роль изобразительного искусства в жизни человека и общества;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осваивать основы изобразительной грамоты, особенности образно-выразительного языка разных видов изобразительного искусства, художественных средств выразительности;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приобретать практические навыки и умения в изобразительной деятельности;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различать изученные виды пластических искусств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;  - воспринимать и анализировать смысл (концепцию) художественного образа произведений пластических искусств;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- описывать произведения изобразительного искусства и явления культуры, используя для этого специальную терминологию, давать определения изученных понятий;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в ценностно-ориентационной сфере: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- формировать эмоционально-ценностное отношение к искусству и к жизни, осознавать систему общечеловеческих ценностей;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развивать эстетический (художественный) вкус как способность чувствовать и воспринимать пластические искусства во всем многообразии их видов и жанров, осваивать мультикультурную картину современного мира;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понимать ценность художественной культуры разных народов мира и место в ней отечественного искусства;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уважать культуру других народов; осваивать эмоционально-ценностное отношение к искусству и к жизни, духовно-нравственный потенциал, аккумулированный в произведениях искусства; ориентироваться в системе моральных норм и ценностей, представленных в произведениях искусства;  • в коммуникативной сфере: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-ориентироваться в социально-эстетических и информационных коммуникациях;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организовывать диалоговые формы общения с произведениями искусства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• в эстетической сфере: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реализовывать творческий потенциал в собственной художественно-творческой деятельности, осуществлять самоопределение и самореализацию личности на эстетическом уровне;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 - развивать художественное мышление, вкус, воображение и фантазию, формировать единство эмоционального и интеллектуального восприятия на материале пластических искусств;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воспринимать эстетические ценности, высказывать мнение о достоинствах произведений высокого и массового изобразительного искусства, уметь выделять ассоциативные связи и осознавать их роль в творческой деятельности; 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- проявлять устойчивый интерес к искусству, художественным традициям своего народа и достижениям мировой культуры; формировать эстетический кругозор;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• в трудовой сфере: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- применять различные выразительные средства, художественные материалы и техники в своей творческой деятельности. </w:t>
      </w:r>
    </w:p>
    <w:p w:rsidR="000C37FD" w:rsidRPr="000268EF" w:rsidRDefault="000C37FD" w:rsidP="00A76C9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</w:t>
      </w:r>
    </w:p>
    <w:p w:rsidR="000C37FD" w:rsidRPr="000268EF" w:rsidRDefault="000C37FD" w:rsidP="00220AD1">
      <w:pPr>
        <w:rPr>
          <w:rFonts w:ascii="Times New Roman" w:hAnsi="Times New Roman"/>
          <w:b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 Средства контроля. 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Формы текущего контроля  знаний, умений, навыков учащихся будут различны: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устная, письменная, в виде тестового контроля, изо викторин, изокроссвордов, а также контрольные художественно-практические заданий. В качестве методов диагностики результатов обучения будут использоваться конкурсы, выставки, викторины и др.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 Система оценивания</w:t>
      </w:r>
      <w:r w:rsidRPr="000268EF">
        <w:rPr>
          <w:rFonts w:ascii="Times New Roman" w:hAnsi="Times New Roman"/>
          <w:sz w:val="24"/>
          <w:szCs w:val="24"/>
        </w:rPr>
        <w:t xml:space="preserve">. Учитель должен подходить к оценочному баллу индивидуально, учитывая при оценочном суждении следующие моменты: Качество изготовленного школьником объекта работы и правильность применявшихся им практических действий (анализ работы). Прилежание ученика во время работы. Степень умственной отсталости. Уровень патологии органов зрения, слуха и речи. Учитель должен подходить к оценочному баллу индивидуально, учитывая при оценочном суждении следующие моменты: 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Качество изготовленного школьником объекта работы и правильность применявшихся им практических действий (анализ работы). Прилежание ученика во время работы. Степень умственной отсталости. Уровень патологии органов зрения, слуха и речи. Уровень физического развития ученика.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Критерии оценки устных индивидуальных и фронтальных ответов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1.     Активность участия.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2.     Умение собеседника почувствовать суть вопроса. 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3.  Искренность ответов, их развёрнутость, образность, аргументированность.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4.     Самостоятельность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5. Оригинальность суждений.</w:t>
      </w:r>
    </w:p>
    <w:p w:rsidR="000C37FD" w:rsidRPr="000268EF" w:rsidRDefault="000C37FD" w:rsidP="00220AD1">
      <w:pPr>
        <w:rPr>
          <w:rFonts w:ascii="Times New Roman" w:hAnsi="Times New Roman"/>
          <w:b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 Критерии и система оценки творческих работ.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1. 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2.Владение техникой: как ученик пользуется художественными материалами, как использует выразительные художественные средства в выполнении задания. 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>3.Общее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0C37FD" w:rsidRPr="000268EF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 Из всех этих компонентов складывается общая оценка работы обучающегося.</w:t>
      </w:r>
    </w:p>
    <w:p w:rsidR="000C37FD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 Отметка  5-«отлично»  и  4-«хорошо»</w:t>
      </w:r>
      <w:r w:rsidRPr="000268EF">
        <w:rPr>
          <w:rFonts w:ascii="Times New Roman" w:hAnsi="Times New Roman"/>
          <w:sz w:val="24"/>
          <w:szCs w:val="24"/>
        </w:rPr>
        <w:t xml:space="preserve"> ставится, если обучающийся:  умеет самостоятельно выделять особенности уникального крестьянского искусства, семантическое значение традиционных образов и мотивов (древо жизни, конь, птица, солярные знаки);  демонстрирует знания по стилистическим особенностям декоративного искусства разных народов и времен (например, Древнего Египта, Древней Греции, Китая, Западной Европы XVII века);  имеет представление о техниках и материалах исполнения современных видов декоративно-прикладного искусства (художественное стекло, керамика, ковка, литье, гобелен, и т. д.);  самостоятельно выделяет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видит единство материала, формы и декора;  умело пользуется языком декоративно-прикладного искусства, принципами декоративного обобщения,  самостоятельно составляет декоративные, орнаментальные композиции в традиции народного искусства (используя традиционное письмо Гжели, Городца, Хохломы и т.д.) на основе ритмического повтора изобразительных или геометрических элементов;  </w:t>
      </w:r>
    </w:p>
    <w:p w:rsidR="000C37FD" w:rsidRDefault="000C37FD" w:rsidP="00220AD1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sz w:val="24"/>
          <w:szCs w:val="24"/>
        </w:rPr>
        <w:t xml:space="preserve">применяет полученные знания в создании художественно-декоративных объектов предметной среды, объединенных единой стилистикой (предметы быта, мебель, одежда, детали интерьера определенной эпохи). </w:t>
      </w:r>
    </w:p>
    <w:p w:rsidR="000C37FD" w:rsidRDefault="000C37FD" w:rsidP="00296E2B">
      <w:pPr>
        <w:rPr>
          <w:rFonts w:ascii="Times New Roman" w:hAnsi="Times New Roman"/>
          <w:sz w:val="24"/>
          <w:szCs w:val="24"/>
        </w:rPr>
      </w:pPr>
      <w:r w:rsidRPr="000268EF">
        <w:rPr>
          <w:rFonts w:ascii="Times New Roman" w:hAnsi="Times New Roman"/>
          <w:b/>
          <w:sz w:val="24"/>
          <w:szCs w:val="24"/>
        </w:rPr>
        <w:t xml:space="preserve"> Отметка 3 -«удовлетворительно»</w:t>
      </w:r>
      <w:r w:rsidRPr="000268EF">
        <w:rPr>
          <w:rFonts w:ascii="Times New Roman" w:hAnsi="Times New Roman"/>
          <w:sz w:val="24"/>
          <w:szCs w:val="24"/>
        </w:rPr>
        <w:t xml:space="preserve"> ставится, если обучающийся:  усвоил истоки и специфику образного языка декоративно-прикладного искусства;  узнает несколько народных художественных промыслов России;  владеет навыками копирования в процессе создания плоскостных декоративных композиций;  понимает место и значение декоративно-прикладного искусства в жизни человека и общества.</w:t>
      </w:r>
      <w:r w:rsidRPr="000268EF">
        <w:rPr>
          <w:rFonts w:ascii="Times New Roman" w:hAnsi="Times New Roman"/>
          <w:b/>
          <w:sz w:val="24"/>
          <w:szCs w:val="24"/>
        </w:rPr>
        <w:t xml:space="preserve">  Отметка «2»</w:t>
      </w:r>
      <w:r w:rsidRPr="000268EF">
        <w:rPr>
          <w:rFonts w:ascii="Times New Roman" w:hAnsi="Times New Roman"/>
          <w:sz w:val="24"/>
          <w:szCs w:val="24"/>
        </w:rPr>
        <w:t xml:space="preserve"> ставится ученику, если работа не выполнена. </w:t>
      </w:r>
    </w:p>
    <w:p w:rsidR="000C37FD" w:rsidRPr="00296E2B" w:rsidRDefault="000C37FD" w:rsidP="00296E2B">
      <w:pPr>
        <w:rPr>
          <w:rFonts w:ascii="Times New Roman" w:hAnsi="Times New Roman"/>
          <w:sz w:val="24"/>
          <w:szCs w:val="24"/>
        </w:rPr>
      </w:pPr>
      <w:r>
        <w:rPr>
          <w:b/>
          <w:sz w:val="28"/>
          <w:szCs w:val="28"/>
          <w:lang w:eastAsia="en-US"/>
        </w:rPr>
        <w:t xml:space="preserve"> </w:t>
      </w:r>
      <w:r w:rsidRPr="00BC6D86">
        <w:rPr>
          <w:b/>
          <w:sz w:val="28"/>
          <w:szCs w:val="28"/>
          <w:lang w:eastAsia="en-US"/>
        </w:rPr>
        <w:t>Тематическое планировани</w:t>
      </w:r>
      <w:r>
        <w:rPr>
          <w:b/>
          <w:sz w:val="28"/>
          <w:szCs w:val="28"/>
          <w:lang w:eastAsia="en-US"/>
        </w:rPr>
        <w:t>е по изобразительному искусству</w:t>
      </w:r>
      <w:r w:rsidRPr="003E3009">
        <w:rPr>
          <w:b/>
          <w:sz w:val="28"/>
          <w:szCs w:val="28"/>
          <w:lang w:eastAsia="en-US"/>
        </w:rPr>
        <w:t>. 5 класс</w:t>
      </w:r>
      <w:r>
        <w:rPr>
          <w:sz w:val="28"/>
          <w:szCs w:val="28"/>
          <w:lang w:eastAsia="en-US"/>
        </w:rPr>
        <w:t xml:space="preserve"> (34 часа)</w:t>
      </w:r>
    </w:p>
    <w:p w:rsidR="000C37FD" w:rsidRPr="00BC6D86" w:rsidRDefault="000C37FD" w:rsidP="00A24D96">
      <w:pPr>
        <w:rPr>
          <w:b/>
          <w:sz w:val="28"/>
          <w:szCs w:val="28"/>
        </w:rPr>
      </w:pPr>
      <w:r w:rsidRPr="00BC6D86">
        <w:rPr>
          <w:b/>
          <w:sz w:val="28"/>
          <w:szCs w:val="28"/>
        </w:rPr>
        <w:t>УМК Н. А. Горяева, О. В. Островская. Просвещение, 2017</w:t>
      </w:r>
    </w:p>
    <w:p w:rsidR="000C37FD" w:rsidRPr="00BC6D86" w:rsidRDefault="000C37FD" w:rsidP="00A24D96">
      <w:pPr>
        <w:jc w:val="both"/>
      </w:pPr>
    </w:p>
    <w:tbl>
      <w:tblPr>
        <w:tblW w:w="10199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7"/>
        <w:gridCol w:w="8064"/>
        <w:gridCol w:w="1418"/>
      </w:tblGrid>
      <w:tr w:rsidR="000C37FD" w:rsidRPr="00BC6D86" w:rsidTr="00BA4A37">
        <w:trPr>
          <w:trHeight w:val="615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№</w:t>
            </w:r>
          </w:p>
        </w:tc>
        <w:tc>
          <w:tcPr>
            <w:tcW w:w="8064" w:type="dxa"/>
          </w:tcPr>
          <w:p w:rsidR="000C37FD" w:rsidRPr="00BC6D86" w:rsidRDefault="000C37FD" w:rsidP="00BA4A37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Тема урок</w:t>
            </w:r>
            <w:r>
              <w:rPr>
                <w:lang w:eastAsia="en-US"/>
              </w:rPr>
              <w:t>а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Кол-во часов</w:t>
            </w:r>
          </w:p>
        </w:tc>
      </w:tr>
      <w:tr w:rsidR="000C37FD" w:rsidRPr="00BC6D86" w:rsidTr="00A24D96">
        <w:trPr>
          <w:trHeight w:val="879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  <w:tc>
          <w:tcPr>
            <w:tcW w:w="8064" w:type="dxa"/>
          </w:tcPr>
          <w:p w:rsidR="000C37FD" w:rsidRPr="00BC6D86" w:rsidRDefault="000C37FD" w:rsidP="00A24D96">
            <w:r w:rsidRPr="00BC6D86">
              <w:t>Роль</w:t>
            </w:r>
            <w:r>
              <w:t xml:space="preserve">  декоративно</w:t>
            </w:r>
            <w:r w:rsidRPr="00BC6D86">
              <w:t xml:space="preserve">-прикладного искусства в жизни человека. </w:t>
            </w:r>
          </w:p>
          <w:p w:rsidR="000C37FD" w:rsidRPr="00A24D96" w:rsidRDefault="000C37FD" w:rsidP="00A24D96">
            <w:r w:rsidRPr="00BC6D86">
              <w:t>Вводный урок</w:t>
            </w:r>
            <w:r>
              <w:t>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490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2</w:t>
            </w:r>
          </w:p>
        </w:tc>
        <w:tc>
          <w:tcPr>
            <w:tcW w:w="8064" w:type="dxa"/>
          </w:tcPr>
          <w:p w:rsidR="000C37FD" w:rsidRPr="00A24D96" w:rsidRDefault="000C37FD" w:rsidP="00A24D96">
            <w:pPr>
              <w:jc w:val="both"/>
            </w:pPr>
            <w:r w:rsidRPr="00BC6D86">
              <w:t>Древние образы в народном искусстве. Символика цвета и формы.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355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3</w:t>
            </w:r>
          </w:p>
        </w:tc>
        <w:tc>
          <w:tcPr>
            <w:tcW w:w="8064" w:type="dxa"/>
          </w:tcPr>
          <w:p w:rsidR="000C37FD" w:rsidRPr="00A24D96" w:rsidRDefault="000C37FD" w:rsidP="00A24D96">
            <w:pPr>
              <w:jc w:val="both"/>
            </w:pPr>
            <w:r w:rsidRPr="00BC6D86">
              <w:t>Декор русской избы.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894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4</w:t>
            </w:r>
          </w:p>
        </w:tc>
        <w:tc>
          <w:tcPr>
            <w:tcW w:w="8064" w:type="dxa"/>
          </w:tcPr>
          <w:p w:rsidR="000C37FD" w:rsidRPr="00BC6D86" w:rsidRDefault="000C37FD" w:rsidP="00A24D96">
            <w:r w:rsidRPr="00BC6D86">
              <w:t>Внутренний мир русской избы.</w:t>
            </w:r>
          </w:p>
          <w:p w:rsidR="000C37FD" w:rsidRPr="00A24D96" w:rsidRDefault="000C37FD" w:rsidP="00A24D96">
            <w:r w:rsidRPr="00BC6D86">
              <w:t>Конструкция, декор предметов народного быта и труда.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491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5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Образы и мотивы в орнаментах русской народной вышивки.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603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6</w:t>
            </w:r>
          </w:p>
        </w:tc>
        <w:tc>
          <w:tcPr>
            <w:tcW w:w="8064" w:type="dxa"/>
          </w:tcPr>
          <w:p w:rsidR="000C37FD" w:rsidRPr="00BC6D86" w:rsidRDefault="000C37FD" w:rsidP="00A24D96">
            <w:pPr>
              <w:jc w:val="both"/>
            </w:pPr>
            <w:r w:rsidRPr="00BC6D86">
              <w:t>Интерьер и внутреннее убранство крестьянского дома.</w:t>
            </w:r>
          </w:p>
          <w:p w:rsidR="000C37FD" w:rsidRPr="00A24D96" w:rsidRDefault="000C37FD" w:rsidP="00A24D96">
            <w:pPr>
              <w:jc w:val="both"/>
            </w:pPr>
            <w:r w:rsidRPr="00BC6D86">
              <w:t>(Коллективная работа «Проходите в избу»).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502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7</w:t>
            </w:r>
          </w:p>
        </w:tc>
        <w:tc>
          <w:tcPr>
            <w:tcW w:w="8064" w:type="dxa"/>
          </w:tcPr>
          <w:p w:rsidR="000C37FD" w:rsidRPr="00A24D96" w:rsidRDefault="000C37FD" w:rsidP="00A24D96">
            <w:pPr>
              <w:jc w:val="both"/>
            </w:pPr>
            <w:r w:rsidRPr="00BC6D86">
              <w:t>Современное повседневное декоративное искусство. Что такое дизайн?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557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8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Итоговая работа, по теме «Древние корни народного искусства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653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9</w:t>
            </w:r>
          </w:p>
        </w:tc>
        <w:tc>
          <w:tcPr>
            <w:tcW w:w="8064" w:type="dxa"/>
          </w:tcPr>
          <w:p w:rsidR="000C37FD" w:rsidRPr="00BC6D86" w:rsidRDefault="000C37FD" w:rsidP="00A24D96">
            <w:pPr>
              <w:jc w:val="both"/>
            </w:pPr>
            <w:r w:rsidRPr="00BC6D86">
              <w:t xml:space="preserve">Древние образы в современных народных игрушках. </w:t>
            </w:r>
          </w:p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t>Лепка и роспись собственной модели игрушки.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485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10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Лепка и роспись собственной модели игрушки.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507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11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Народные промыслы. Их истоки и современное развитие.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466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12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Синие цветы Гжели.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437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13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Жостовские букеты.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395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14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Золотая Хохлома.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509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15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Городецкая роспись.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467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16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Итоговая работа,</w:t>
            </w:r>
            <w:r>
              <w:t xml:space="preserve"> </w:t>
            </w:r>
            <w:r w:rsidRPr="00BC6D86">
              <w:t>по теме «Связь времен в народном искусстве».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723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17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Роль декоративного искусства в эпоху Древнего Египта. Украшения в жизни древних обществ. Символы и образы.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813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18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Орнамент, цвет, знаки – символы в декоративном искусстве Древнего Египта. Маска фараона Тутанхамона, саркофаг.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463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19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Декоративное искусство Древней Греции. Костюм эпохи Древней Греции.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563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20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Легенды и мифы Древней Греци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415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21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Греческая керамика. Живопись на вазах.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528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22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Одежда говорит о человеке.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485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23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Коллективная творческая композиция «Бал во дворце».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457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24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Коллективная творческая композиция «Бал во дворце».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557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25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О чем рассказывают гербы. Что такое эмблемы, зачем они нужны людям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530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26</w:t>
            </w:r>
          </w:p>
        </w:tc>
        <w:tc>
          <w:tcPr>
            <w:tcW w:w="8064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t>Обобщающий урок по теме «Декор – человек, общество, время»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653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27</w:t>
            </w:r>
          </w:p>
        </w:tc>
        <w:tc>
          <w:tcPr>
            <w:tcW w:w="8064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color w:val="000000"/>
                <w:lang w:eastAsia="en-US"/>
              </w:rPr>
              <w:t>Современное выставочное искусство. Керамика.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611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28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Современное выставочное искусство (художественное стекло, металл)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501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29</w:t>
            </w:r>
          </w:p>
        </w:tc>
        <w:tc>
          <w:tcPr>
            <w:tcW w:w="8064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Современное выставочное искусство (гобелен, батик)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586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30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Ты сам мастер. Изготовление панно по мотивам бурятских мастеров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519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31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 xml:space="preserve"> Ты сам мастер. Изготовление панно,</w:t>
            </w:r>
            <w:r>
              <w:t xml:space="preserve"> </w:t>
            </w:r>
            <w:r w:rsidRPr="00BC6D86">
              <w:t>в технике аппликации, используя разные материалы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603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32</w:t>
            </w:r>
          </w:p>
        </w:tc>
        <w:tc>
          <w:tcPr>
            <w:tcW w:w="8064" w:type="dxa"/>
          </w:tcPr>
          <w:p w:rsidR="000C37FD" w:rsidRPr="00A24D96" w:rsidRDefault="000C37FD" w:rsidP="00A24D96">
            <w:r w:rsidRPr="00BC6D86">
              <w:t>Изготовление куклы -берегини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670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33</w:t>
            </w:r>
          </w:p>
        </w:tc>
        <w:tc>
          <w:tcPr>
            <w:tcW w:w="8064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Ты сам мастер. Творческая работа по собственному замыслу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  <w:tr w:rsidR="000C37FD" w:rsidRPr="00BC6D86" w:rsidTr="00A24D96">
        <w:trPr>
          <w:trHeight w:val="443"/>
        </w:trPr>
        <w:tc>
          <w:tcPr>
            <w:tcW w:w="717" w:type="dxa"/>
          </w:tcPr>
          <w:p w:rsidR="000C37FD" w:rsidRPr="00BC6D86" w:rsidRDefault="000C37FD" w:rsidP="00A24D96">
            <w:pPr>
              <w:rPr>
                <w:lang w:eastAsia="en-US"/>
              </w:rPr>
            </w:pPr>
            <w:r w:rsidRPr="00BC6D86">
              <w:rPr>
                <w:lang w:eastAsia="en-US"/>
              </w:rPr>
              <w:t>34</w:t>
            </w:r>
          </w:p>
        </w:tc>
        <w:tc>
          <w:tcPr>
            <w:tcW w:w="8064" w:type="dxa"/>
          </w:tcPr>
          <w:p w:rsidR="000C37FD" w:rsidRPr="00BC6D86" w:rsidRDefault="000C37FD" w:rsidP="00A24D96">
            <w:r w:rsidRPr="00BC6D86">
              <w:t>Обобщающий урок по теме</w:t>
            </w:r>
          </w:p>
          <w:p w:rsidR="000C37FD" w:rsidRPr="00BC6D86" w:rsidRDefault="000C37FD" w:rsidP="00A24D96">
            <w:r w:rsidRPr="00BC6D86">
              <w:t xml:space="preserve"> « Роль декоративно-прикладного искусства в жизни человека»</w:t>
            </w:r>
          </w:p>
        </w:tc>
        <w:tc>
          <w:tcPr>
            <w:tcW w:w="1418" w:type="dxa"/>
          </w:tcPr>
          <w:p w:rsidR="000C37FD" w:rsidRPr="00BC6D86" w:rsidRDefault="000C37FD" w:rsidP="00A24D96">
            <w:pPr>
              <w:jc w:val="center"/>
              <w:rPr>
                <w:lang w:eastAsia="en-US"/>
              </w:rPr>
            </w:pPr>
            <w:r w:rsidRPr="00BC6D86">
              <w:rPr>
                <w:lang w:eastAsia="en-US"/>
              </w:rPr>
              <w:t>1</w:t>
            </w:r>
          </w:p>
        </w:tc>
      </w:tr>
    </w:tbl>
    <w:p w:rsidR="000C37FD" w:rsidRPr="00BC6D86" w:rsidRDefault="000C37FD" w:rsidP="00A24D96">
      <w:pPr>
        <w:pStyle w:val="NoSpacing"/>
        <w:jc w:val="center"/>
        <w:rPr>
          <w:rFonts w:ascii="Times New Roman" w:hAnsi="Times New Roman"/>
          <w:b/>
          <w:lang w:eastAsia="ru-RU"/>
        </w:rPr>
      </w:pPr>
    </w:p>
    <w:p w:rsidR="000C37FD" w:rsidRPr="00BC6D86" w:rsidRDefault="000C37FD" w:rsidP="00A24D96">
      <w:pPr>
        <w:pStyle w:val="NoSpacing"/>
        <w:jc w:val="center"/>
        <w:rPr>
          <w:rFonts w:ascii="Times New Roman" w:hAnsi="Times New Roman"/>
          <w:b/>
          <w:lang w:eastAsia="ru-RU"/>
        </w:rPr>
      </w:pPr>
    </w:p>
    <w:p w:rsidR="000C37FD" w:rsidRDefault="000C37FD" w:rsidP="00220AD1">
      <w:pPr>
        <w:rPr>
          <w:rFonts w:ascii="Times New Roman" w:hAnsi="Times New Roman"/>
          <w:sz w:val="28"/>
          <w:szCs w:val="28"/>
        </w:rPr>
      </w:pPr>
    </w:p>
    <w:p w:rsidR="000C37FD" w:rsidRDefault="000C37FD" w:rsidP="009C14A5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0C37FD" w:rsidRDefault="000C37FD" w:rsidP="009C14A5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0C37FD" w:rsidRDefault="000C37FD" w:rsidP="009C14A5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0C37FD" w:rsidRDefault="000C37FD" w:rsidP="009C14A5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0C37FD" w:rsidRDefault="000C37FD" w:rsidP="009C14A5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9C14A5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9C14A5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Pr="003E3009" w:rsidRDefault="000C37FD" w:rsidP="009C14A5">
      <w:pPr>
        <w:shd w:val="clear" w:color="auto" w:fill="FFFFFF"/>
        <w:spacing w:after="15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3E3009">
        <w:rPr>
          <w:rFonts w:ascii="Arial" w:hAnsi="Arial" w:cs="Arial"/>
          <w:b/>
          <w:bCs/>
          <w:color w:val="000000"/>
          <w:sz w:val="24"/>
          <w:szCs w:val="24"/>
        </w:rPr>
        <w:t>Тематическое планирование по изобразительному искусству в 6 классах.</w:t>
      </w:r>
    </w:p>
    <w:p w:rsidR="000C37FD" w:rsidRPr="00296E2B" w:rsidRDefault="000C37FD" w:rsidP="009C14A5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4"/>
          <w:szCs w:val="24"/>
        </w:rPr>
      </w:pPr>
      <w:r w:rsidRPr="00296E2B">
        <w:rPr>
          <w:rFonts w:ascii="Arial" w:hAnsi="Arial" w:cs="Arial"/>
          <w:bCs/>
          <w:color w:val="000000"/>
          <w:sz w:val="24"/>
          <w:szCs w:val="24"/>
        </w:rPr>
        <w:t>УМК Л. А Неменская, Просвещение 2017г.</w:t>
      </w:r>
    </w:p>
    <w:p w:rsidR="000C37FD" w:rsidRPr="00C75244" w:rsidRDefault="000C37FD" w:rsidP="009C14A5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</w:p>
    <w:tbl>
      <w:tblPr>
        <w:tblW w:w="8790" w:type="dxa"/>
        <w:tblCellMar>
          <w:top w:w="120" w:type="dxa"/>
          <w:left w:w="120" w:type="dxa"/>
          <w:bottom w:w="120" w:type="dxa"/>
          <w:right w:w="120" w:type="dxa"/>
        </w:tblCellMar>
        <w:tblLook w:val="00A0"/>
      </w:tblPr>
      <w:tblGrid>
        <w:gridCol w:w="1213"/>
        <w:gridCol w:w="6490"/>
        <w:gridCol w:w="1087"/>
      </w:tblGrid>
      <w:tr w:rsidR="000C37FD" w:rsidRPr="00C75244" w:rsidTr="000268EF">
        <w:trPr>
          <w:trHeight w:val="480"/>
        </w:trPr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№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180" w:lineRule="atLeast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Наименование разделов и тем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180" w:lineRule="atLeast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Кол-во</w:t>
            </w: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 xml:space="preserve"> часов</w:t>
            </w:r>
          </w:p>
        </w:tc>
      </w:tr>
      <w:tr w:rsidR="000C37FD" w:rsidRPr="00C75244" w:rsidTr="000268EF">
        <w:trPr>
          <w:trHeight w:val="195"/>
        </w:trPr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Раздел «Виды изобразительного искусства и основы их образного языка»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8 ч.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Введение. Изобразительное искусство в семье пластических искусств.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rPr>
          <w:trHeight w:val="315"/>
        </w:trPr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Рисунок - основа изобразительного искусства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Линия и ее выразительные возможности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Пятно как средство выражения.</w:t>
            </w:r>
          </w:p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 Композиция как ритм пятен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Цвет. Основы цветоведения.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Цвет в произведениях живописи.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Объемные изображения в скульптуре.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Основы языка изобразительного искусства.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296E2B">
        <w:trPr>
          <w:trHeight w:val="225"/>
        </w:trPr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296E2B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Раздел  «Мир наших вещей. Натюрморт»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8 ч.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Реальность и фантазия в творчестве художников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Изображение предметного мира- натюрморта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11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Понятие формы Многообразие форм окружающего мира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Изображение объема на плоскости и линейная перспектива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13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Освещение. Свет и тень.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rPr>
          <w:trHeight w:val="270"/>
        </w:trPr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14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Натюрморт в графике..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15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Цвет в натюрморте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16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Выразительные возможности натюрморта.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296E2B">
        <w:trPr>
          <w:trHeight w:val="705"/>
        </w:trPr>
        <w:tc>
          <w:tcPr>
            <w:tcW w:w="1213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490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Раздел «Вглядываясь в человека. Портрет в изобразительном искусстве»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10 ч.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17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Образ человека - главная тема искусства.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18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Конструкция головы человека и ее пропорции.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rPr>
          <w:trHeight w:val="315"/>
        </w:trPr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19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Графический портретный рисунок и выразительность образа человека.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20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Портрет в графике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21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Портрет в скульптуре.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22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Сатирические образы человека.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23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Образные возможности освещения в портрете.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24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Портрет в живописи.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Роль цвета в портрете.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26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Великие портретисты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296E2B">
        <w:trPr>
          <w:trHeight w:val="465"/>
        </w:trPr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296E2B">
            <w:pPr>
              <w:spacing w:after="15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Раздел  «Человек и пространство в изобразительном искусстве»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8 ч.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27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Жанры в изобразительном искусстве.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rPr>
          <w:trHeight w:val="60"/>
        </w:trPr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60" w:lineRule="atLeast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28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6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Изображение пространства.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6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rPr>
          <w:trHeight w:val="60"/>
        </w:trPr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60" w:lineRule="atLeast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29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6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Правила линейной и воздушной перспективы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6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30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Пейзаж - большой мир. Организация изображаемого пространства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31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Пейзаж - настроение. Природа и художник.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32-33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Городской пейзаж.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</w:tr>
      <w:tr w:rsidR="000C37FD" w:rsidRPr="00C75244" w:rsidTr="000268EF"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34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Выразительные возможности изобразительного искусства. Язык и смысл</w:t>
            </w: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C75244" w:rsidTr="000268EF">
        <w:trPr>
          <w:trHeight w:val="120"/>
        </w:trPr>
        <w:tc>
          <w:tcPr>
            <w:tcW w:w="121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120" w:lineRule="atLeast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ИТОГО:</w:t>
            </w:r>
          </w:p>
        </w:tc>
        <w:tc>
          <w:tcPr>
            <w:tcW w:w="64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12"/>
                <w:szCs w:val="21"/>
              </w:rPr>
            </w:pPr>
          </w:p>
        </w:tc>
        <w:tc>
          <w:tcPr>
            <w:tcW w:w="10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C75244" w:rsidRDefault="000C37FD" w:rsidP="00A24D96">
            <w:pPr>
              <w:spacing w:after="150" w:line="120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75244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34 </w:t>
            </w:r>
            <w:r w:rsidRPr="00C7524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часа</w:t>
            </w:r>
          </w:p>
        </w:tc>
      </w:tr>
    </w:tbl>
    <w:p w:rsidR="000C37FD" w:rsidRDefault="000C37FD" w:rsidP="009C14A5"/>
    <w:p w:rsidR="000C37FD" w:rsidRDefault="000C37FD" w:rsidP="00D42560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</w:p>
    <w:p w:rsidR="000C37FD" w:rsidRDefault="000C37FD" w:rsidP="00D42560">
      <w:pPr>
        <w:shd w:val="clear" w:color="auto" w:fill="FFFFFF"/>
        <w:spacing w:after="150" w:line="240" w:lineRule="auto"/>
        <w:rPr>
          <w:rFonts w:ascii="Arial" w:hAnsi="Arial" w:cs="Arial"/>
          <w:color w:val="000000"/>
          <w:sz w:val="21"/>
          <w:szCs w:val="21"/>
        </w:rPr>
      </w:pPr>
    </w:p>
    <w:p w:rsidR="000C37FD" w:rsidRPr="003E3009" w:rsidRDefault="000C37FD" w:rsidP="00D42560">
      <w:pPr>
        <w:shd w:val="clear" w:color="auto" w:fill="FFFFFF"/>
        <w:spacing w:after="15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C37FD" w:rsidRPr="003E3009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E3009">
        <w:rPr>
          <w:rFonts w:ascii="Arial" w:hAnsi="Arial" w:cs="Arial"/>
          <w:b/>
          <w:bCs/>
          <w:color w:val="000000"/>
          <w:sz w:val="24"/>
          <w:szCs w:val="24"/>
        </w:rPr>
        <w:t xml:space="preserve"> Тематическ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ое планирование </w:t>
      </w:r>
      <w:r w:rsidRPr="003E3009">
        <w:rPr>
          <w:rFonts w:ascii="Arial" w:hAnsi="Arial" w:cs="Arial"/>
          <w:b/>
          <w:bCs/>
          <w:color w:val="000000"/>
          <w:sz w:val="24"/>
          <w:szCs w:val="24"/>
        </w:rPr>
        <w:t xml:space="preserve"> ИЗО в 7  классе</w:t>
      </w:r>
    </w:p>
    <w:p w:rsidR="000C37FD" w:rsidRPr="00296E2B" w:rsidRDefault="000C37FD" w:rsidP="00D42560">
      <w:pPr>
        <w:shd w:val="clear" w:color="auto" w:fill="FFFFFF"/>
        <w:spacing w:after="15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296E2B">
        <w:rPr>
          <w:rFonts w:ascii="Arial" w:hAnsi="Arial" w:cs="Arial"/>
          <w:bCs/>
          <w:color w:val="000000"/>
          <w:sz w:val="24"/>
          <w:szCs w:val="24"/>
        </w:rPr>
        <w:t>УМК Питерских, Гурова, Просвещение 2017 г.</w:t>
      </w:r>
    </w:p>
    <w:tbl>
      <w:tblPr>
        <w:tblW w:w="9613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792"/>
        <w:gridCol w:w="7261"/>
        <w:gridCol w:w="1560"/>
      </w:tblGrid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Тема урока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Кол-во часов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Дизайн и архитектура — конструктивные искусства в ряду пространственных искусств.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Основы композиции в конструктивных искусствах.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Прямые линии и организация пространства.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Цвет — элемент композиционного творчества. Свободные формы: линии и пятна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Буква — строка — текст. Искусство шрифта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Композиционные основы макетирования в графическом дизайне.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В бескрайнем море книг и журналов. </w:t>
            </w:r>
            <w:r w:rsidRPr="00371627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Тестирование по итогам I четверти.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Работа над ошибками. Многообразие форм графического дизайна (обобщение темы).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Объект и пространство. От плоскостного изображения к объемному макету.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Архитектура — композиционная организация пространства.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11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Взаимосвязь объектов в архитектурном макете.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12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Конструкция: часть и целое. Понятие модуля.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13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Важнейшие архитектурные элементы здания.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14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Вещь как сочетание объемов и материальный образ времени.</w:t>
            </w:r>
            <w:r w:rsidRPr="00371627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Тестирование по итогам II четверти.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15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Работа над ошибками. Вещь: красота и целесообразность. Единство художественного и функционального в вещи.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16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Форма и материал.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17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Роль и значение материала в конструкции.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18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Цвет в архитектуре и дизайне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19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Роль цвета в формотворчестве.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20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Город сквозь времена и страны. Образно-стилевой язык архитектуры прошлого.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21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Город сегодня и завтра. Тенденции и перс-пективы развития современной архитектуры.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22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Живое пространство города. Город, микрорайон, улица.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23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Вещь в городе. Роль архитектурного дизайна в формировании городской среды.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24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Интерьер и вещь в доме. Дизайн – средство создания пространственно-вещной среды интерьера.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25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Природа и архитектура. Организация архитектурно-ландшафтного пространства.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26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Ты – архитектор. Проектирование города: архитектурный замысел и его осуществление. </w:t>
            </w:r>
            <w:r w:rsidRPr="00371627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Тестирование по итогам III четверти.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27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Работа над ошибками. Мой дом – мой образ жизни. Функционально-архитектурная планировка своего дома.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28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Интерьер комнаты – портрет её хозяина. Дизайн вещно-пространственной среды жилища.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29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Дизайн и архитектура моего сада.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30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Мода, культура и ты. Композиционно-конструктивные принципы дизайна одежды.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31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Мой костюм – мой облик. Дизайн современной одежды.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32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Грим, визажистика и причёска в практике дизайна.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33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Имидж: лик или личина? Сфера имидж-дизайна.</w:t>
            </w:r>
            <w:r w:rsidRPr="00371627"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 Тестирование по итогам IV четверти.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C37FD" w:rsidRPr="00371627" w:rsidTr="00A24D96">
        <w:tc>
          <w:tcPr>
            <w:tcW w:w="7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34</w:t>
            </w:r>
          </w:p>
        </w:tc>
        <w:tc>
          <w:tcPr>
            <w:tcW w:w="72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71627">
              <w:rPr>
                <w:rFonts w:ascii="Arial" w:hAnsi="Arial" w:cs="Arial"/>
                <w:color w:val="000000"/>
                <w:sz w:val="21"/>
                <w:szCs w:val="21"/>
              </w:rPr>
              <w:t>Работа над ошибками. Моделируя себя – моделируешь мир (обобщение темы года).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C37FD" w:rsidRPr="00371627" w:rsidRDefault="000C37FD" w:rsidP="00A24D96">
            <w:pPr>
              <w:spacing w:after="150" w:line="240" w:lineRule="auto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</w:p>
        </w:tc>
      </w:tr>
    </w:tbl>
    <w:p w:rsidR="000C37FD" w:rsidRPr="001208BF" w:rsidRDefault="000C37FD" w:rsidP="00220AD1">
      <w:pPr>
        <w:rPr>
          <w:rFonts w:ascii="Times New Roman" w:hAnsi="Times New Roman"/>
          <w:sz w:val="28"/>
          <w:szCs w:val="28"/>
        </w:rPr>
      </w:pPr>
    </w:p>
    <w:p w:rsidR="000C37FD" w:rsidRPr="00850ADD" w:rsidRDefault="000C37FD" w:rsidP="00D008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Pr="00850ADD">
        <w:rPr>
          <w:b/>
          <w:sz w:val="24"/>
          <w:szCs w:val="24"/>
        </w:rPr>
        <w:t>ематическое планирование по предмету « Изобразительное искусство»</w:t>
      </w:r>
    </w:p>
    <w:p w:rsidR="000C37FD" w:rsidRPr="00CC3768" w:rsidRDefault="000C37FD" w:rsidP="00D00834">
      <w:pPr>
        <w:jc w:val="center"/>
        <w:rPr>
          <w:b/>
          <w:sz w:val="24"/>
          <w:szCs w:val="24"/>
        </w:rPr>
      </w:pPr>
      <w:r w:rsidRPr="00850ADD">
        <w:rPr>
          <w:b/>
          <w:sz w:val="24"/>
          <w:szCs w:val="24"/>
        </w:rPr>
        <w:t>по программе Б. М. Неменского</w:t>
      </w:r>
      <w:r>
        <w:rPr>
          <w:b/>
          <w:sz w:val="24"/>
          <w:szCs w:val="24"/>
        </w:rPr>
        <w:t xml:space="preserve"> 8 класс</w:t>
      </w:r>
    </w:p>
    <w:tbl>
      <w:tblPr>
        <w:tblW w:w="9329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00"/>
        <w:gridCol w:w="7295"/>
        <w:gridCol w:w="1134"/>
      </w:tblGrid>
      <w:tr w:rsidR="000C37FD" w:rsidRPr="00850ADD" w:rsidTr="00435739">
        <w:trPr>
          <w:trHeight w:val="537"/>
        </w:trPr>
        <w:tc>
          <w:tcPr>
            <w:tcW w:w="900" w:type="dxa"/>
            <w:vMerge w:val="restart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 w:rsidRPr="00850ADD">
              <w:rPr>
                <w:sz w:val="24"/>
                <w:szCs w:val="24"/>
              </w:rPr>
              <w:t>п\п.</w:t>
            </w:r>
          </w:p>
        </w:tc>
        <w:tc>
          <w:tcPr>
            <w:tcW w:w="7295" w:type="dxa"/>
            <w:vMerge w:val="restart"/>
            <w:tcBorders>
              <w:righ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 w:rsidRPr="00850ADD">
              <w:rPr>
                <w:sz w:val="24"/>
                <w:szCs w:val="24"/>
              </w:rPr>
              <w:t>Кол – во часов</w:t>
            </w:r>
          </w:p>
        </w:tc>
      </w:tr>
      <w:tr w:rsidR="000C37FD" w:rsidRPr="00850ADD" w:rsidTr="00435739">
        <w:trPr>
          <w:trHeight w:val="537"/>
        </w:trPr>
        <w:tc>
          <w:tcPr>
            <w:tcW w:w="900" w:type="dxa"/>
            <w:vMerge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Merge/>
            <w:tcBorders>
              <w:righ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</w:p>
        </w:tc>
      </w:tr>
      <w:tr w:rsidR="000C37FD" w:rsidRPr="00850ADD" w:rsidTr="00435739">
        <w:tc>
          <w:tcPr>
            <w:tcW w:w="8195" w:type="dxa"/>
            <w:gridSpan w:val="2"/>
            <w:tcBorders>
              <w:righ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Художник и ис</w:t>
            </w:r>
            <w:r>
              <w:rPr>
                <w:b/>
                <w:sz w:val="24"/>
                <w:szCs w:val="24"/>
              </w:rPr>
              <w:t>кусство театра. Роль изображени</w:t>
            </w:r>
            <w:r w:rsidRPr="00850ADD">
              <w:rPr>
                <w:b/>
                <w:sz w:val="24"/>
                <w:szCs w:val="24"/>
              </w:rPr>
              <w:t>я в синтетических искусствах.</w:t>
            </w:r>
          </w:p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Введение. Синтетические виды искусства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Образная сила искусства в театре.</w:t>
            </w:r>
          </w:p>
        </w:tc>
        <w:tc>
          <w:tcPr>
            <w:tcW w:w="1134" w:type="dxa"/>
          </w:tcPr>
          <w:p w:rsidR="000C37F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Театральное искусство и художник. Правда и магия театра.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Сценография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0ADD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0ADD">
              <w:rPr>
                <w:b/>
                <w:sz w:val="24"/>
                <w:szCs w:val="24"/>
              </w:rPr>
              <w:t>особый вид художественного творчества. Безграничное пространство сц</w:t>
            </w:r>
            <w:r>
              <w:rPr>
                <w:b/>
                <w:sz w:val="24"/>
                <w:szCs w:val="24"/>
              </w:rPr>
              <w:t>ены.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Сценография как искусство и производство.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Костюм, грим и маска, или магическое "если бы". Тайны актерского перевоплощения.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Тайны актерского перевоплощения.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Художник в театре ку</w:t>
            </w:r>
            <w:r>
              <w:rPr>
                <w:b/>
                <w:sz w:val="24"/>
                <w:szCs w:val="24"/>
              </w:rPr>
              <w:t>кол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tcBorders>
              <w:right w:val="single" w:sz="4" w:space="0" w:color="auto"/>
            </w:tcBorders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Спектакль- от замысла к воплощению. Третий звонок.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rPr>
          <w:gridAfter w:val="1"/>
          <w:wAfter w:w="1134" w:type="dxa"/>
        </w:trPr>
        <w:tc>
          <w:tcPr>
            <w:tcW w:w="8195" w:type="dxa"/>
            <w:gridSpan w:val="2"/>
            <w:tcBorders>
              <w:top w:val="single" w:sz="4" w:space="0" w:color="auto"/>
              <w:right w:val="nil"/>
            </w:tcBorders>
          </w:tcPr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Эстафета искусств: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0ADD">
              <w:rPr>
                <w:b/>
                <w:sz w:val="24"/>
                <w:szCs w:val="24"/>
              </w:rPr>
              <w:t>от рисунка к фотографии. Эволюция изобразительных искусств и технологий.</w:t>
            </w:r>
          </w:p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tcBorders>
              <w:right w:val="single" w:sz="4" w:space="0" w:color="auto"/>
            </w:tcBorders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Фотография-взгляд сохраненный навсегда. Фотография-новое изображение реальности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Грамота фотокомпозиции и съемки. Основа операторского фотомастерства: умение видеть и выбирать.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Фотография искусство "светописи". Вещь: свет и фактура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Искусство фотопейзажа и фотоинтерьера.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Человек на фотографии. Операторское мастерство фотооператора.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Событие в кадре. Искусство фоторепортажа.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Фотография и компьютер.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tcBorders>
              <w:right w:val="single" w:sz="4" w:space="0" w:color="auto"/>
            </w:tcBorders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Документ для фальсификации: факт и его компьютернная трактовка.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8195" w:type="dxa"/>
            <w:gridSpan w:val="2"/>
            <w:tcBorders>
              <w:righ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Фильм- творец и зритель. Что мы знаем об искусстве кино.</w:t>
            </w:r>
          </w:p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tcBorders>
              <w:right w:val="single" w:sz="4" w:space="0" w:color="auto"/>
            </w:tcBorders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Многоголосый язык экрана. Синтетическая природа фильма и монтаж.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Пространство и время кино.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Художник и художественное творчество в кино.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Художник в игровом фильме.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От большого экрана к домашнему видео.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rPr>
          <w:trHeight w:val="634"/>
        </w:trPr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Аз</w:t>
            </w:r>
            <w:r>
              <w:rPr>
                <w:b/>
                <w:sz w:val="24"/>
                <w:szCs w:val="24"/>
              </w:rPr>
              <w:t>б</w:t>
            </w:r>
            <w:r w:rsidRPr="00850ADD">
              <w:rPr>
                <w:b/>
                <w:sz w:val="24"/>
                <w:szCs w:val="24"/>
              </w:rPr>
              <w:t>ука кино языка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rPr>
          <w:trHeight w:val="693"/>
        </w:trPr>
        <w:tc>
          <w:tcPr>
            <w:tcW w:w="900" w:type="dxa"/>
          </w:tcPr>
          <w:p w:rsidR="000C37FD" w:rsidRPr="00CC3768" w:rsidRDefault="000C37FD" w:rsidP="00D00834">
            <w:pPr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Фильм "рассказ в картинках"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Бесконечный мир кинематограф</w:t>
            </w: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Искусство анимации. Многообразие жанровых форм.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История и специфика рисовального фильма.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8195" w:type="dxa"/>
            <w:gridSpan w:val="2"/>
            <w:tcBorders>
              <w:righ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Телевидение - пространство культуры. Экран - искусство - зритель.</w:t>
            </w:r>
          </w:p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37FD" w:rsidRPr="00850ADD" w:rsidRDefault="000C37FD" w:rsidP="0043573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Мир на экране: здесь и сейчас. Информационная и художественная природа телевизионного изображения.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Телевидение и документальное кино. Телевизионная документалистика: от видиосюжета до телерепортажа.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Киноглаз, или Жизнь в расплох.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0ADD">
              <w:rPr>
                <w:b/>
                <w:sz w:val="24"/>
                <w:szCs w:val="24"/>
              </w:rPr>
              <w:t xml:space="preserve"> Кинонаблюдения.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</w:tcPr>
          <w:p w:rsidR="000C37FD" w:rsidRPr="00850ADD" w:rsidRDefault="000C37FD" w:rsidP="00435739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50ADD">
              <w:rPr>
                <w:rFonts w:ascii="Times New Roman" w:hAnsi="Times New Roman"/>
                <w:b/>
                <w:sz w:val="24"/>
                <w:szCs w:val="24"/>
              </w:rPr>
              <w:t>Видеоэтюд  в пейзаже и портрете.</w:t>
            </w:r>
          </w:p>
          <w:p w:rsidR="000C37FD" w:rsidRPr="00850ADD" w:rsidRDefault="000C37FD" w:rsidP="00435739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50ADD">
              <w:rPr>
                <w:rFonts w:ascii="Times New Roman" w:hAnsi="Times New Roman"/>
                <w:b/>
                <w:sz w:val="24"/>
                <w:szCs w:val="24"/>
              </w:rPr>
              <w:t>Видеосюжет в репортаже, очерке, интервью.</w:t>
            </w:r>
          </w:p>
          <w:p w:rsidR="000C37FD" w:rsidRPr="00850ADD" w:rsidRDefault="000C37FD" w:rsidP="00435739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Телевидение, Интернет…Что дальше? Современные формы экранного языка.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 w:rsidRPr="00850ADD">
              <w:rPr>
                <w:b/>
                <w:sz w:val="24"/>
                <w:szCs w:val="24"/>
              </w:rPr>
              <w:t>В царстве кривых зеркал, или Вечные истины искусства.</w:t>
            </w:r>
          </w:p>
        </w:tc>
        <w:tc>
          <w:tcPr>
            <w:tcW w:w="1134" w:type="dxa"/>
          </w:tcPr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37FD" w:rsidRPr="00850ADD" w:rsidTr="00435739">
        <w:trPr>
          <w:trHeight w:val="405"/>
        </w:trPr>
        <w:tc>
          <w:tcPr>
            <w:tcW w:w="900" w:type="dxa"/>
          </w:tcPr>
          <w:p w:rsidR="000C37FD" w:rsidRPr="00850ADD" w:rsidRDefault="000C37FD" w:rsidP="00D00834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95" w:type="dxa"/>
            <w:vAlign w:val="bottom"/>
          </w:tcPr>
          <w:p w:rsidR="000C37FD" w:rsidRDefault="000C37FD" w:rsidP="004357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Итоговый обобщающий урок.</w:t>
            </w:r>
          </w:p>
          <w:p w:rsidR="000C37FD" w:rsidRPr="00850ADD" w:rsidRDefault="000C37FD" w:rsidP="004357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C37F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C37FD" w:rsidRPr="00850ADD" w:rsidRDefault="000C37FD" w:rsidP="00435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часа</w:t>
            </w:r>
          </w:p>
        </w:tc>
      </w:tr>
    </w:tbl>
    <w:p w:rsidR="000C37FD" w:rsidRDefault="000C37FD" w:rsidP="00D00834">
      <w:pPr>
        <w:rPr>
          <w:sz w:val="24"/>
          <w:szCs w:val="24"/>
        </w:rPr>
      </w:pPr>
    </w:p>
    <w:p w:rsidR="000C37FD" w:rsidRPr="00850ADD" w:rsidRDefault="000C37FD" w:rsidP="00D00834">
      <w:pPr>
        <w:rPr>
          <w:sz w:val="24"/>
          <w:szCs w:val="24"/>
        </w:rPr>
      </w:pPr>
    </w:p>
    <w:p w:rsidR="000C37FD" w:rsidRDefault="000C37FD" w:rsidP="00D00834"/>
    <w:p w:rsidR="000C37FD" w:rsidRDefault="000C37FD" w:rsidP="00220AD1">
      <w:pPr>
        <w:rPr>
          <w:rFonts w:ascii="Times New Roman" w:hAnsi="Times New Roman"/>
          <w:b/>
          <w:sz w:val="28"/>
          <w:szCs w:val="28"/>
        </w:rPr>
      </w:pPr>
    </w:p>
    <w:p w:rsidR="000C37FD" w:rsidRDefault="000C37FD" w:rsidP="00220AD1">
      <w:pPr>
        <w:rPr>
          <w:rFonts w:ascii="Times New Roman" w:hAnsi="Times New Roman"/>
          <w:b/>
          <w:sz w:val="28"/>
          <w:szCs w:val="28"/>
        </w:rPr>
      </w:pPr>
    </w:p>
    <w:p w:rsidR="000C37FD" w:rsidRDefault="000C37FD" w:rsidP="00220AD1">
      <w:pPr>
        <w:rPr>
          <w:rFonts w:ascii="Times New Roman" w:hAnsi="Times New Roman"/>
          <w:b/>
          <w:sz w:val="28"/>
          <w:szCs w:val="28"/>
        </w:rPr>
      </w:pPr>
    </w:p>
    <w:p w:rsidR="000C37FD" w:rsidRPr="001208BF" w:rsidRDefault="000C37FD" w:rsidP="00296E2B">
      <w:pPr>
        <w:jc w:val="center"/>
        <w:rPr>
          <w:rFonts w:ascii="Times New Roman" w:hAnsi="Times New Roman"/>
          <w:b/>
          <w:sz w:val="28"/>
          <w:szCs w:val="28"/>
        </w:rPr>
      </w:pPr>
      <w:r w:rsidRPr="001208BF">
        <w:rPr>
          <w:rFonts w:ascii="Times New Roman" w:hAnsi="Times New Roman"/>
          <w:b/>
          <w:sz w:val="28"/>
          <w:szCs w:val="28"/>
        </w:rPr>
        <w:t>Учебно - методические средства обучения.</w:t>
      </w:r>
    </w:p>
    <w:p w:rsidR="000C37FD" w:rsidRPr="001208BF" w:rsidRDefault="000C37FD" w:rsidP="00220AD1">
      <w:pPr>
        <w:rPr>
          <w:rFonts w:ascii="Times New Roman" w:hAnsi="Times New Roman"/>
          <w:b/>
          <w:sz w:val="28"/>
          <w:szCs w:val="28"/>
        </w:rPr>
      </w:pPr>
      <w:r w:rsidRPr="001208BF">
        <w:rPr>
          <w:rFonts w:ascii="Times New Roman" w:hAnsi="Times New Roman"/>
          <w:b/>
          <w:sz w:val="28"/>
          <w:szCs w:val="28"/>
        </w:rPr>
        <w:t>Методическая литература</w:t>
      </w:r>
    </w:p>
    <w:p w:rsidR="000C37FD" w:rsidRPr="001208BF" w:rsidRDefault="000C37FD" w:rsidP="00220AD1">
      <w:pPr>
        <w:rPr>
          <w:rFonts w:ascii="Times New Roman" w:hAnsi="Times New Roman"/>
          <w:sz w:val="28"/>
          <w:szCs w:val="28"/>
        </w:rPr>
      </w:pPr>
      <w:r w:rsidRPr="001208BF">
        <w:rPr>
          <w:rFonts w:ascii="Times New Roman" w:hAnsi="Times New Roman"/>
          <w:sz w:val="28"/>
          <w:szCs w:val="28"/>
        </w:rPr>
        <w:t xml:space="preserve"> 1.     Программа для общеобразовательных  учреждений для 5-9 классов «Изобразительное искусство и художественный труд» (авторский коллектив под руководством Б. М. Неменского).    – Москва, «Просвещение», 2014 ;</w:t>
      </w:r>
    </w:p>
    <w:p w:rsidR="000C37FD" w:rsidRPr="001208BF" w:rsidRDefault="000C37FD" w:rsidP="00220AD1">
      <w:pPr>
        <w:rPr>
          <w:rFonts w:ascii="Times New Roman" w:hAnsi="Times New Roman"/>
          <w:sz w:val="28"/>
          <w:szCs w:val="28"/>
        </w:rPr>
      </w:pPr>
      <w:r w:rsidRPr="001208BF">
        <w:rPr>
          <w:rFonts w:ascii="Times New Roman" w:hAnsi="Times New Roman"/>
          <w:sz w:val="28"/>
          <w:szCs w:val="28"/>
        </w:rPr>
        <w:t xml:space="preserve"> 2. Учебник  «Изобразительное искусство. Декоративно-прикладное искусство в жизни человека. 5 класс». Авторы: Горяева Н. А., Островская О. В.  Под редакцией  Неменского Б. Москва,  «Просвещение», 2014 год</w:t>
      </w:r>
    </w:p>
    <w:p w:rsidR="000C37FD" w:rsidRPr="001208BF" w:rsidRDefault="000C37FD" w:rsidP="00220AD1">
      <w:pPr>
        <w:rPr>
          <w:rFonts w:ascii="Times New Roman" w:hAnsi="Times New Roman"/>
          <w:sz w:val="28"/>
          <w:szCs w:val="28"/>
        </w:rPr>
      </w:pPr>
      <w:r w:rsidRPr="001208BF">
        <w:rPr>
          <w:rFonts w:ascii="Times New Roman" w:hAnsi="Times New Roman"/>
          <w:sz w:val="28"/>
          <w:szCs w:val="28"/>
        </w:rPr>
        <w:t>. 3..     Б. М. Неменский Методическое пособие 5 класс – Москва, «Просвещение», 2015;</w:t>
      </w:r>
    </w:p>
    <w:p w:rsidR="000C37FD" w:rsidRPr="001208BF" w:rsidRDefault="000C37FD" w:rsidP="00220AD1">
      <w:pPr>
        <w:rPr>
          <w:rFonts w:ascii="Times New Roman" w:hAnsi="Times New Roman"/>
          <w:sz w:val="28"/>
          <w:szCs w:val="28"/>
        </w:rPr>
      </w:pPr>
      <w:r w:rsidRPr="001208BF">
        <w:rPr>
          <w:rFonts w:ascii="Times New Roman" w:hAnsi="Times New Roman"/>
          <w:sz w:val="28"/>
          <w:szCs w:val="28"/>
        </w:rPr>
        <w:t xml:space="preserve"> 4.     МЛ. Порохневская  Поурочные планы по программе Неменского 5 класс Москва - Просвещение», 2015</w:t>
      </w:r>
    </w:p>
    <w:p w:rsidR="000C37FD" w:rsidRPr="001208BF" w:rsidRDefault="000C37FD" w:rsidP="00220AD1">
      <w:pPr>
        <w:rPr>
          <w:rFonts w:ascii="Times New Roman" w:hAnsi="Times New Roman"/>
          <w:sz w:val="28"/>
          <w:szCs w:val="28"/>
        </w:rPr>
      </w:pPr>
      <w:r w:rsidRPr="001208BF">
        <w:rPr>
          <w:rFonts w:ascii="Times New Roman" w:hAnsi="Times New Roman"/>
          <w:sz w:val="28"/>
          <w:szCs w:val="28"/>
        </w:rPr>
        <w:t xml:space="preserve"> 5.          Неменский, Б. М. Бумажная пластика: пособие для учителя. – Москва,  Министерство образования РСФСР. Научно-исследовательский институт школ, 2014.</w:t>
      </w:r>
    </w:p>
    <w:p w:rsidR="000C37FD" w:rsidRPr="001208BF" w:rsidRDefault="000C37FD" w:rsidP="00220AD1">
      <w:pPr>
        <w:rPr>
          <w:rFonts w:ascii="Times New Roman" w:hAnsi="Times New Roman"/>
          <w:sz w:val="28"/>
          <w:szCs w:val="28"/>
        </w:rPr>
      </w:pPr>
      <w:r w:rsidRPr="001208BF">
        <w:rPr>
          <w:rFonts w:ascii="Times New Roman" w:hAnsi="Times New Roman"/>
          <w:sz w:val="28"/>
          <w:szCs w:val="28"/>
        </w:rPr>
        <w:t xml:space="preserve"> 6.     Неменский, Б. М., Горяева Н. А., Неменская Л. А. Изобразительное искусство и художественный труд: с краткими методическими рекомендациями. 1–9 классы / под ред. Б. М. Неменского. – 3-е изд. – Москва Просвещение, 2014 – 141 с. – (Программы общеобразовательных учреждений). </w:t>
      </w: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</w:p>
    <w:p w:rsidR="000C37FD" w:rsidRPr="003E3009" w:rsidRDefault="000C37FD" w:rsidP="0008119A">
      <w:pPr>
        <w:pStyle w:val="NormalWeb"/>
        <w:jc w:val="center"/>
        <w:rPr>
          <w:b/>
          <w:bCs/>
          <w:color w:val="000000"/>
          <w:sz w:val="28"/>
          <w:szCs w:val="28"/>
        </w:rPr>
      </w:pPr>
      <w:r w:rsidRPr="003E3009">
        <w:rPr>
          <w:b/>
          <w:bCs/>
          <w:color w:val="000000"/>
          <w:sz w:val="28"/>
          <w:szCs w:val="28"/>
        </w:rPr>
        <w:t>Приложение.  Психологические характеристики учащихся</w:t>
      </w: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В класса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  Герасимов Егор Денисович  14.02.06г.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 xml:space="preserve">:  благополучная (родители морально устойчивы, эмоциональная атмосфера семьи положительная);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color w:val="000000"/>
          <w:sz w:val="22"/>
          <w:szCs w:val="22"/>
        </w:rPr>
        <w:t>сотрудничество (отношения взаимного уважения);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нейтральное 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 осознает необходимость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экстраверт (направлен на общение);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активно-положительное</w:t>
      </w:r>
      <w:r>
        <w:rPr>
          <w:color w:val="000000"/>
          <w:sz w:val="22"/>
          <w:szCs w:val="22"/>
        </w:rPr>
        <w:t xml:space="preserve"> ( реагирует на критику,  меняет поведения);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rStyle w:val="apple-converted-space"/>
          <w:color w:val="000000"/>
          <w:sz w:val="22"/>
          <w:szCs w:val="22"/>
        </w:rPr>
        <w:t>низкая;</w:t>
      </w:r>
    </w:p>
    <w:p w:rsidR="000C37FD" w:rsidRDefault="000C37FD" w:rsidP="0008119A">
      <w:pPr>
        <w:pStyle w:val="NormalWeb"/>
        <w:rPr>
          <w:b/>
          <w:bCs/>
          <w:i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>
        <w:rPr>
          <w:bCs/>
          <w:i/>
          <w:iCs/>
          <w:color w:val="000000"/>
          <w:sz w:val="22"/>
          <w:szCs w:val="22"/>
        </w:rPr>
        <w:t>в норме</w:t>
      </w:r>
      <w:r>
        <w:rPr>
          <w:b/>
          <w:bCs/>
          <w:i/>
          <w:iCs/>
          <w:color w:val="000000"/>
          <w:sz w:val="22"/>
          <w:szCs w:val="22"/>
        </w:rPr>
        <w:t xml:space="preserve"> </w:t>
      </w:r>
    </w:p>
    <w:p w:rsidR="000C37FD" w:rsidRPr="005D17E5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5D17E5">
        <w:rPr>
          <w:bCs/>
          <w:iCs/>
          <w:color w:val="000000"/>
          <w:sz w:val="22"/>
          <w:szCs w:val="22"/>
        </w:rPr>
        <w:t xml:space="preserve">низкий уровень,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Способы регулирования конфликтов по К.Томасу: с</w:t>
      </w:r>
      <w:r>
        <w:rPr>
          <w:color w:val="000000"/>
          <w:sz w:val="22"/>
          <w:szCs w:val="22"/>
        </w:rPr>
        <w:t>отрудничество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переключаемое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–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конца), дисциплинированность  присутствует;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равнодушен, переживает,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адекватно;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     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1.03.2018г.      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В класса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  Миндуев Сергей Леонидович 28.04.05г.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  благополучная (родители морально устойчивы, но слабо владеют культурой воспитания).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color w:val="000000"/>
          <w:sz w:val="22"/>
          <w:szCs w:val="22"/>
        </w:rPr>
        <w:t>сотрудничество.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недоминантный стиль (застенчив, уступчив); интроверт (замкнут, в разговоре немногословен);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активно-положительное (стремиться учесть замечания)</w:t>
      </w:r>
      <w:r>
        <w:rPr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rStyle w:val="apple-converted-space"/>
          <w:color w:val="000000"/>
          <w:sz w:val="22"/>
          <w:szCs w:val="22"/>
        </w:rPr>
        <w:t>заниженная</w:t>
      </w:r>
      <w:r>
        <w:rPr>
          <w:color w:val="000000"/>
          <w:sz w:val="22"/>
          <w:szCs w:val="22"/>
        </w:rPr>
        <w:t>;</w:t>
      </w:r>
    </w:p>
    <w:p w:rsidR="000C37FD" w:rsidRPr="00166461" w:rsidRDefault="000C37FD" w:rsidP="0008119A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166461">
        <w:rPr>
          <w:bCs/>
          <w:iCs/>
          <w:color w:val="000000"/>
          <w:sz w:val="22"/>
          <w:szCs w:val="22"/>
        </w:rPr>
        <w:t>высокий;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>
        <w:rPr>
          <w:bCs/>
          <w:i/>
          <w:iCs/>
          <w:color w:val="000000"/>
          <w:sz w:val="22"/>
          <w:szCs w:val="22"/>
        </w:rPr>
        <w:t xml:space="preserve">низкий уровень,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 w:rsidRPr="00EC591C">
        <w:rPr>
          <w:bCs/>
          <w:iCs/>
          <w:color w:val="000000"/>
          <w:sz w:val="22"/>
          <w:szCs w:val="22"/>
        </w:rPr>
        <w:t>избегание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конца), дисциплинированность  присутствует;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равнодушен, переживает,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адекватно;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                                                                                                                                               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1.03.2019г.        </w:t>
      </w:r>
    </w:p>
    <w:p w:rsidR="000C37FD" w:rsidRDefault="000C37FD" w:rsidP="00296E2B">
      <w:pPr>
        <w:pStyle w:val="NormalWeb"/>
        <w:rPr>
          <w:b/>
          <w:bCs/>
          <w:color w:val="000000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                          </w:t>
      </w: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В класса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  Пендюра Дмитрий Олегович 22.12.04г.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 семья малообеспеченная,  благополучная (родители морально устойчивы, эмоциональная атмосфера семьи положительная);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color w:val="000000"/>
          <w:sz w:val="22"/>
          <w:szCs w:val="22"/>
        </w:rPr>
        <w:t>сотрудничество (отношения взаимного уважения);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недоминантный стиль (застенчив, уступчив); интроверт (замкнут, в разговоре немногословен);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активно-положительное (стремиться учесть замечания)</w:t>
      </w:r>
      <w:r>
        <w:rPr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rStyle w:val="apple-converted-space"/>
          <w:color w:val="000000"/>
          <w:sz w:val="22"/>
          <w:szCs w:val="22"/>
        </w:rPr>
        <w:t>заниженная</w:t>
      </w:r>
      <w:r>
        <w:rPr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b/>
          <w:bCs/>
          <w:i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>
        <w:rPr>
          <w:bCs/>
          <w:iCs/>
          <w:color w:val="000000"/>
          <w:sz w:val="22"/>
          <w:szCs w:val="22"/>
        </w:rPr>
        <w:t>высокий;</w:t>
      </w:r>
      <w:r>
        <w:rPr>
          <w:b/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7727C">
        <w:rPr>
          <w:bCs/>
          <w:iCs/>
          <w:color w:val="000000"/>
          <w:sz w:val="22"/>
          <w:szCs w:val="22"/>
        </w:rPr>
        <w:t>низкий уровень</w:t>
      </w:r>
      <w:r>
        <w:rPr>
          <w:bCs/>
          <w:i/>
          <w:iCs/>
          <w:color w:val="000000"/>
          <w:sz w:val="22"/>
          <w:szCs w:val="22"/>
        </w:rPr>
        <w:t xml:space="preserve">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 w:rsidRPr="00EC591C">
        <w:rPr>
          <w:bCs/>
          <w:iCs/>
          <w:color w:val="000000"/>
          <w:sz w:val="22"/>
          <w:szCs w:val="22"/>
        </w:rPr>
        <w:t>избегание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конца), дисциплинированность  присутствует;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равнодушен, переживает,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адекватно;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     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1.03.2019г.        </w:t>
      </w:r>
    </w:p>
    <w:p w:rsidR="000C37FD" w:rsidRDefault="000C37FD" w:rsidP="0008119A"/>
    <w:p w:rsidR="000C37FD" w:rsidRDefault="000C37FD" w:rsidP="0008119A"/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В класса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 Федорова Лидия Алексеевна  13.07.02г.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повышенная возбудимость,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  педагогически некомпетентная (родители морально устойчивы, но не владеют культурой воспитания, отсутствует единство требований);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bCs/>
          <w:iCs/>
          <w:color w:val="000000"/>
          <w:sz w:val="22"/>
          <w:szCs w:val="22"/>
        </w:rPr>
        <w:t>попустительство.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доминантный стиль (уверена в себе); экстраверт (постоянно направлена на общение);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пассивно-положительное (понимает критику, согласна с ней, но недостатки не исправляет)</w:t>
      </w:r>
      <w:r>
        <w:rPr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rStyle w:val="apple-converted-space"/>
          <w:color w:val="000000"/>
          <w:sz w:val="22"/>
          <w:szCs w:val="22"/>
        </w:rPr>
        <w:t>завышенная</w:t>
      </w:r>
      <w:r>
        <w:rPr>
          <w:color w:val="000000"/>
          <w:sz w:val="22"/>
          <w:szCs w:val="22"/>
        </w:rPr>
        <w:t>;</w:t>
      </w:r>
    </w:p>
    <w:p w:rsidR="000C37FD" w:rsidRPr="0064377D" w:rsidRDefault="000C37FD" w:rsidP="0008119A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сотрудничество;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(может неадекватно реагировать на критику или замечание);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равнодушно;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     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1.03.2019г.        </w:t>
      </w: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В класса </w:t>
      </w:r>
    </w:p>
    <w:p w:rsidR="000C37FD" w:rsidRDefault="000C37FD" w:rsidP="0008119A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 Засыпкин Алексей Михайлович  25.08.05г.</w:t>
      </w:r>
      <w:r>
        <w:rPr>
          <w:b/>
          <w:bCs/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повышенная возбудимость,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 педагогически некомпетентная (родители не владеют культурой воспитания, отсутствует единство требований);</w:t>
      </w:r>
    </w:p>
    <w:p w:rsidR="000C37FD" w:rsidRPr="00043673" w:rsidRDefault="000C37FD" w:rsidP="0008119A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 w:rsidRPr="00043673">
        <w:rPr>
          <w:bCs/>
          <w:iCs/>
          <w:color w:val="000000"/>
          <w:sz w:val="22"/>
          <w:szCs w:val="22"/>
        </w:rPr>
        <w:t>попустительство.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доминантный стиль (уверен в себе); экстраверт (постоянно направлен  на общение);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пассивно-положительное (понимает критику, согласен с ней, но недостатки не исправляет)</w:t>
      </w:r>
      <w:r>
        <w:rPr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rStyle w:val="apple-converted-space"/>
          <w:color w:val="000000"/>
          <w:sz w:val="22"/>
          <w:szCs w:val="22"/>
        </w:rPr>
        <w:t>высокая;</w:t>
      </w:r>
    </w:p>
    <w:p w:rsidR="000C37FD" w:rsidRPr="0064377D" w:rsidRDefault="000C37FD" w:rsidP="0008119A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сотрудничество;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внимание отвлеченное;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кратковременная; 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(может неадекватно реагировать на критику или замечание);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равнодушно;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1.03.2019г.        </w:t>
      </w:r>
    </w:p>
    <w:p w:rsidR="000C37FD" w:rsidRPr="00A120D0" w:rsidRDefault="000C37FD" w:rsidP="0008119A"/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В класса </w:t>
      </w:r>
    </w:p>
    <w:p w:rsidR="000C37FD" w:rsidRDefault="000C37FD" w:rsidP="0008119A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 Мазаргина СветланаОлеговна  20.02.04г.</w:t>
      </w:r>
      <w:r>
        <w:rPr>
          <w:b/>
          <w:bCs/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живет с бабушкой (опекун); педагогически некомпетентная (слабо владеют культурой воспитания);</w:t>
      </w:r>
    </w:p>
    <w:p w:rsidR="000C37FD" w:rsidRPr="00043673" w:rsidRDefault="000C37FD" w:rsidP="0008119A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 w:rsidRPr="00043673">
        <w:rPr>
          <w:bCs/>
          <w:iCs/>
          <w:color w:val="000000"/>
          <w:sz w:val="22"/>
          <w:szCs w:val="22"/>
        </w:rPr>
        <w:t>попустительство</w:t>
      </w:r>
      <w:r>
        <w:rPr>
          <w:bCs/>
          <w:iCs/>
          <w:color w:val="000000"/>
          <w:sz w:val="22"/>
          <w:szCs w:val="22"/>
        </w:rPr>
        <w:t>.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доминантный стиль (уверена в себе); экстраверт (постоянно направлена на общение);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пассивно-положительное (понимает критику, согласна с ней, но недостатки не исправляет)</w:t>
      </w:r>
      <w:r>
        <w:rPr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rStyle w:val="apple-converted-space"/>
          <w:color w:val="000000"/>
          <w:sz w:val="22"/>
          <w:szCs w:val="22"/>
        </w:rPr>
        <w:t>адекватная;</w:t>
      </w:r>
    </w:p>
    <w:p w:rsidR="000C37FD" w:rsidRPr="0064377D" w:rsidRDefault="000C37FD" w:rsidP="0008119A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сотрудничество;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(может неадекватно реагировать на критику или замечание);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равнодушно;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1.03.2019г.        </w:t>
      </w:r>
    </w:p>
    <w:p w:rsidR="000C37FD" w:rsidRDefault="000C37FD" w:rsidP="0008119A"/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В класса </w:t>
      </w:r>
    </w:p>
    <w:p w:rsidR="000C37FD" w:rsidRDefault="000C37FD" w:rsidP="0008119A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Ткачук Владислав Владимирович 14.01.06г.</w:t>
      </w:r>
      <w:r>
        <w:rPr>
          <w:b/>
          <w:bCs/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повышенная возбудимость, 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благополучная, но педагогически некомпетентная (слабо владеют культурой воспитания, отсутствует единство требований);</w:t>
      </w:r>
    </w:p>
    <w:p w:rsidR="000C37FD" w:rsidRPr="00043673" w:rsidRDefault="000C37FD" w:rsidP="0008119A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доминантный стиль (уверена в себе); экстраверт (постоянно направлена на общение);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пассивно-положительное (понимает критику, согласна с ней, но недостатки не исправляет)</w:t>
      </w:r>
      <w:r>
        <w:rPr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rStyle w:val="apple-converted-space"/>
          <w:color w:val="000000"/>
          <w:sz w:val="22"/>
          <w:szCs w:val="22"/>
        </w:rPr>
        <w:t>адекватная;</w:t>
      </w:r>
    </w:p>
    <w:p w:rsidR="000C37FD" w:rsidRPr="0064377D" w:rsidRDefault="000C37FD" w:rsidP="0008119A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сотрудничество;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(может неадекватно реагировать на критику или замечание);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переживает;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1.03.2019г.      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В класса </w:t>
      </w:r>
    </w:p>
    <w:p w:rsidR="000C37FD" w:rsidRDefault="000C37FD" w:rsidP="0008119A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Моносыпова Валерия Зуфаровна 06.09.04г.</w:t>
      </w:r>
      <w:r>
        <w:rPr>
          <w:b/>
          <w:bCs/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благополучная, но педагогически некомпетентная (слабо владеют культурой воспитания, отсутствует единство требований);</w:t>
      </w:r>
    </w:p>
    <w:p w:rsidR="000C37FD" w:rsidRPr="00166461" w:rsidRDefault="000C37FD" w:rsidP="0008119A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 w:rsidRPr="00166461">
        <w:rPr>
          <w:bCs/>
          <w:iCs/>
          <w:color w:val="000000"/>
          <w:sz w:val="22"/>
          <w:szCs w:val="22"/>
        </w:rPr>
        <w:t>сотрудничество;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предпочитаемая;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доминантный стиль (уверена в себе); экстраверт (постоянно направлена на общение);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пассивно-положительное (понимает критику, согласна с ней, но недостатки не исправляет)</w:t>
      </w:r>
      <w:r>
        <w:rPr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rStyle w:val="apple-converted-space"/>
          <w:color w:val="000000"/>
          <w:sz w:val="22"/>
          <w:szCs w:val="22"/>
        </w:rPr>
        <w:t>адекватная;</w:t>
      </w:r>
    </w:p>
    <w:p w:rsidR="000C37FD" w:rsidRPr="0064377D" w:rsidRDefault="000C37FD" w:rsidP="0008119A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сотрудничество;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присутствует;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переживает;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6.03.2019г.     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В класса </w:t>
      </w:r>
    </w:p>
    <w:p w:rsidR="000C37FD" w:rsidRDefault="000C37FD" w:rsidP="0008119A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Иванцов Владимир Максимович 17.03.06г.</w:t>
      </w:r>
      <w:r>
        <w:rPr>
          <w:b/>
          <w:bCs/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живет с бабушкой, мать не уделяет ребенку время,  педагогически некомпетентная (слабо владеют культурой воспитания, отсутствует единство требований);</w:t>
      </w:r>
    </w:p>
    <w:p w:rsidR="000C37FD" w:rsidRPr="00166461" w:rsidRDefault="000C37FD" w:rsidP="0008119A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bCs/>
          <w:iCs/>
          <w:color w:val="000000"/>
          <w:sz w:val="22"/>
          <w:szCs w:val="22"/>
        </w:rPr>
        <w:t>попустительсткий</w:t>
      </w:r>
      <w:r w:rsidRPr="00166461"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недоминантный стиль (застенчив), интроверт (предпочитает общению деятельность);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активно – положительное (замечания учитывает);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rStyle w:val="apple-converted-space"/>
          <w:color w:val="000000"/>
          <w:sz w:val="22"/>
          <w:szCs w:val="22"/>
        </w:rPr>
        <w:t>низкая;</w:t>
      </w:r>
    </w:p>
    <w:p w:rsidR="000C37FD" w:rsidRPr="0064377D" w:rsidRDefault="000C37FD" w:rsidP="0008119A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сотрудничество;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присутствует;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переживает;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6.03.2019г.     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</w:p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Б класса </w:t>
      </w:r>
    </w:p>
    <w:p w:rsidR="000C37FD" w:rsidRDefault="000C37FD" w:rsidP="0008119A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Пестерев Егор Викторович 01.08.05г.</w:t>
      </w:r>
      <w:r>
        <w:rPr>
          <w:b/>
          <w:bCs/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благополучная (родители морально устойчивы, эмоциональная атмосфера семьи положительная);</w:t>
      </w:r>
    </w:p>
    <w:p w:rsidR="000C37FD" w:rsidRPr="00166461" w:rsidRDefault="000C37FD" w:rsidP="0008119A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bCs/>
          <w:iCs/>
          <w:color w:val="000000"/>
          <w:sz w:val="22"/>
          <w:szCs w:val="22"/>
        </w:rPr>
        <w:t>сотрудничество;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недоминантный стиль (застенчив), интроверт (предпочитает общению деятельность);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активно – положительное (замечания учитывает);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rStyle w:val="apple-converted-space"/>
          <w:color w:val="000000"/>
          <w:sz w:val="22"/>
          <w:szCs w:val="22"/>
        </w:rPr>
        <w:t>низкая;</w:t>
      </w:r>
    </w:p>
    <w:p w:rsidR="000C37FD" w:rsidRPr="0064377D" w:rsidRDefault="000C37FD" w:rsidP="0008119A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сотрудничество;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присутствует;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переживает;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0C37FD" w:rsidRDefault="000C37FD" w:rsidP="0008119A">
      <w:pPr>
        <w:pStyle w:val="NormalWeb"/>
        <w:jc w:val="center"/>
      </w:pPr>
      <w:r>
        <w:rPr>
          <w:color w:val="000000"/>
          <w:sz w:val="22"/>
          <w:szCs w:val="22"/>
        </w:rPr>
        <w:t xml:space="preserve">                                           6.03.2019г.      </w:t>
      </w:r>
    </w:p>
    <w:p w:rsidR="000C37FD" w:rsidRDefault="000C37FD" w:rsidP="0008119A"/>
    <w:p w:rsidR="000C37FD" w:rsidRDefault="000C37FD" w:rsidP="0008119A"/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Б класса </w:t>
      </w:r>
    </w:p>
    <w:p w:rsidR="000C37FD" w:rsidRDefault="000C37FD" w:rsidP="0008119A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Бутаков Денис Сергеевич  19.07.05г.</w:t>
      </w:r>
      <w:r>
        <w:rPr>
          <w:b/>
          <w:bCs/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благополучная (родители морально устойчивы, эмоциональная атмосфера семьи положительная);</w:t>
      </w:r>
    </w:p>
    <w:p w:rsidR="000C37FD" w:rsidRPr="00166461" w:rsidRDefault="000C37FD" w:rsidP="0008119A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bCs/>
          <w:iCs/>
          <w:color w:val="000000"/>
          <w:sz w:val="22"/>
          <w:szCs w:val="22"/>
        </w:rPr>
        <w:t>сотрудничество;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доминантный стиль (уверен в себе, старается навязать свое мнение, легко перебивает), постоянно направлен на общение.;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пассивно-положительное (понимает критику, согласен с ней, но недостатки не исправляет);</w:t>
      </w:r>
    </w:p>
    <w:p w:rsidR="000C37FD" w:rsidRPr="00A87E10" w:rsidRDefault="000C37FD" w:rsidP="0008119A">
      <w:pPr>
        <w:pStyle w:val="NormalWeb"/>
        <w:rPr>
          <w:rStyle w:val="apple-converted-space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 w:rsidRPr="00A87E10">
        <w:rPr>
          <w:bCs/>
          <w:iCs/>
          <w:color w:val="000000"/>
          <w:sz w:val="22"/>
          <w:szCs w:val="22"/>
        </w:rPr>
        <w:t>завышенная;</w:t>
      </w:r>
    </w:p>
    <w:p w:rsidR="000C37FD" w:rsidRPr="0064377D" w:rsidRDefault="000C37FD" w:rsidP="0008119A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сотрудничество;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может нарушать дисциплину в классе;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переживает;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0C37FD" w:rsidRDefault="000C37FD" w:rsidP="0008119A">
      <w:pPr>
        <w:pStyle w:val="NormalWeb"/>
        <w:jc w:val="center"/>
      </w:pPr>
      <w:r>
        <w:rPr>
          <w:color w:val="000000"/>
          <w:sz w:val="22"/>
          <w:szCs w:val="22"/>
        </w:rPr>
        <w:t xml:space="preserve">                                           7.03.2019г.      </w:t>
      </w:r>
    </w:p>
    <w:p w:rsidR="000C37FD" w:rsidRDefault="000C37FD" w:rsidP="0008119A"/>
    <w:p w:rsidR="000C37FD" w:rsidRDefault="000C37FD" w:rsidP="0008119A"/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7 Б класса </w:t>
      </w:r>
    </w:p>
    <w:p w:rsidR="000C37FD" w:rsidRDefault="000C37FD" w:rsidP="0008119A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Бадлуев Дмитрий Алексеевич  06.09.04г.</w:t>
      </w:r>
      <w:r>
        <w:rPr>
          <w:b/>
          <w:bCs/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педагогически некомпетентная (родители не владеют культурой воспитания, отсутствует единство требований, низкая осведомленность об интересах);</w:t>
      </w:r>
    </w:p>
    <w:p w:rsidR="000C37FD" w:rsidRPr="00166461" w:rsidRDefault="000C37FD" w:rsidP="0008119A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bCs/>
          <w:iCs/>
          <w:color w:val="000000"/>
          <w:sz w:val="22"/>
          <w:szCs w:val="22"/>
        </w:rPr>
        <w:t>попустительство;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недоминантный стиль (застенчив, уступчив), интроверт (в разговоре не многословен);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пассивно-положительное (понимает критику, согласен с ней, но недостатки не исправляет);</w:t>
      </w:r>
    </w:p>
    <w:p w:rsidR="000C37FD" w:rsidRPr="00A87E10" w:rsidRDefault="000C37FD" w:rsidP="0008119A">
      <w:pPr>
        <w:pStyle w:val="NormalWeb"/>
        <w:rPr>
          <w:rStyle w:val="apple-converted-space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bCs/>
          <w:iCs/>
          <w:color w:val="000000"/>
          <w:sz w:val="22"/>
          <w:szCs w:val="22"/>
        </w:rPr>
        <w:t>заниженная</w:t>
      </w:r>
      <w:r w:rsidRPr="00A87E10">
        <w:rPr>
          <w:bCs/>
          <w:iCs/>
          <w:color w:val="000000"/>
          <w:sz w:val="22"/>
          <w:szCs w:val="22"/>
        </w:rPr>
        <w:t>;</w:t>
      </w:r>
    </w:p>
    <w:p w:rsidR="000C37FD" w:rsidRPr="0064377D" w:rsidRDefault="000C37FD" w:rsidP="0008119A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избегание;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присутствует;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переживает;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0C37FD" w:rsidRDefault="000C37FD" w:rsidP="0008119A">
      <w:pPr>
        <w:pStyle w:val="NormalWeb"/>
        <w:jc w:val="center"/>
      </w:pPr>
      <w:r>
        <w:rPr>
          <w:color w:val="000000"/>
          <w:sz w:val="22"/>
          <w:szCs w:val="22"/>
        </w:rPr>
        <w:t xml:space="preserve">                                           1.03.2019г.      </w:t>
      </w:r>
    </w:p>
    <w:p w:rsidR="000C37FD" w:rsidRDefault="000C37FD" w:rsidP="0008119A"/>
    <w:p w:rsidR="000C37FD" w:rsidRDefault="000C37FD" w:rsidP="0008119A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6 Б класса </w:t>
      </w:r>
    </w:p>
    <w:p w:rsidR="000C37FD" w:rsidRDefault="000C37FD" w:rsidP="0008119A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Коровин Максим Андреевич  14.06.05г.</w:t>
      </w:r>
      <w:r>
        <w:rPr>
          <w:b/>
          <w:bCs/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 пониженная работоспособность.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благополучная (родители морально устойчивы, эмоциональная атмосфера семьи положительная);</w:t>
      </w:r>
    </w:p>
    <w:p w:rsidR="000C37FD" w:rsidRPr="00166461" w:rsidRDefault="000C37FD" w:rsidP="0008119A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bCs/>
          <w:iCs/>
          <w:color w:val="000000"/>
          <w:sz w:val="22"/>
          <w:szCs w:val="22"/>
        </w:rPr>
        <w:t xml:space="preserve"> чрезмерная опека;</w:t>
      </w:r>
    </w:p>
    <w:p w:rsidR="000C37FD" w:rsidRDefault="000C37FD" w:rsidP="0008119A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дружеские,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недоминантный стиль (застенчив, уступчив), интроверт (в разговоре не многословен);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активно-положительное (стремится учесть замечания);</w:t>
      </w:r>
    </w:p>
    <w:p w:rsidR="000C37FD" w:rsidRPr="00A87E10" w:rsidRDefault="000C37FD" w:rsidP="0008119A">
      <w:pPr>
        <w:pStyle w:val="NormalWeb"/>
        <w:rPr>
          <w:rStyle w:val="apple-converted-space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bCs/>
          <w:iCs/>
          <w:color w:val="000000"/>
          <w:sz w:val="22"/>
          <w:szCs w:val="22"/>
        </w:rPr>
        <w:t>заниженная</w:t>
      </w:r>
      <w:r w:rsidRPr="00A87E10">
        <w:rPr>
          <w:bCs/>
          <w:iCs/>
          <w:color w:val="000000"/>
          <w:sz w:val="22"/>
          <w:szCs w:val="22"/>
        </w:rPr>
        <w:t>;</w:t>
      </w:r>
    </w:p>
    <w:p w:rsidR="000C37FD" w:rsidRPr="0064377D" w:rsidRDefault="000C37FD" w:rsidP="0008119A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избегание;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присутствует;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0C37FD" w:rsidRDefault="000C37FD" w:rsidP="0008119A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переживает;</w:t>
      </w:r>
    </w:p>
    <w:p w:rsidR="000C37FD" w:rsidRDefault="000C37FD" w:rsidP="0008119A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0C37FD" w:rsidRDefault="000C37FD" w:rsidP="0008119A">
      <w:pPr>
        <w:pStyle w:val="NormalWeb"/>
        <w:jc w:val="center"/>
      </w:pPr>
      <w:r>
        <w:rPr>
          <w:color w:val="000000"/>
          <w:sz w:val="22"/>
          <w:szCs w:val="22"/>
        </w:rPr>
        <w:t xml:space="preserve">                                           5.03.2019г.      </w:t>
      </w:r>
    </w:p>
    <w:p w:rsidR="000C37FD" w:rsidRDefault="000C37FD" w:rsidP="0008119A"/>
    <w:p w:rsidR="000C37FD" w:rsidRDefault="000C37FD" w:rsidP="0008119A"/>
    <w:p w:rsidR="000C37FD" w:rsidRDefault="000C37FD" w:rsidP="001A7553">
      <w:pPr>
        <w:pStyle w:val="NormalWeb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Психологическая характеристика учащегося 5 А класса </w:t>
      </w:r>
    </w:p>
    <w:p w:rsidR="000C37FD" w:rsidRDefault="000C37FD" w:rsidP="001A7553">
      <w:pPr>
        <w:pStyle w:val="NormalWeb"/>
        <w:tabs>
          <w:tab w:val="left" w:pos="7170"/>
        </w:tabs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Секретарев Вадим Валентинович  05.09.06г.</w:t>
      </w:r>
      <w:r>
        <w:rPr>
          <w:b/>
          <w:bCs/>
          <w:color w:val="000000"/>
          <w:sz w:val="22"/>
          <w:szCs w:val="22"/>
        </w:rPr>
        <w:tab/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результатам диагностического обследования, выявлены следующие данные: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Признаки повышенной нервозности</w:t>
      </w:r>
      <w:r>
        <w:rPr>
          <w:color w:val="000000"/>
          <w:sz w:val="22"/>
          <w:szCs w:val="22"/>
        </w:rPr>
        <w:t>: отсутствуют,  пониженная работоспособность.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Социально-психологическая атмосфера семьи</w:t>
      </w:r>
      <w:r>
        <w:rPr>
          <w:color w:val="000000"/>
          <w:sz w:val="22"/>
          <w:szCs w:val="22"/>
        </w:rPr>
        <w:t>: благополучная (родители морально устойчивы, эмоциональная атмосфера семьи положительная);</w:t>
      </w:r>
    </w:p>
    <w:p w:rsidR="000C37FD" w:rsidRPr="00166461" w:rsidRDefault="000C37FD" w:rsidP="001A7553">
      <w:pPr>
        <w:pStyle w:val="NormalWeb"/>
        <w:rPr>
          <w:strike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Характер взаимоотношений родителей с ребенком: </w:t>
      </w:r>
      <w:r>
        <w:rPr>
          <w:bCs/>
          <w:iCs/>
          <w:color w:val="000000"/>
          <w:sz w:val="22"/>
          <w:szCs w:val="22"/>
        </w:rPr>
        <w:t xml:space="preserve"> сотрудничество;</w:t>
      </w:r>
    </w:p>
    <w:p w:rsidR="000C37FD" w:rsidRDefault="000C37FD" w:rsidP="001A7553">
      <w:pPr>
        <w:pStyle w:val="NormalWeb"/>
        <w:tabs>
          <w:tab w:val="left" w:pos="7582"/>
        </w:tabs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учению: </w:t>
      </w:r>
      <w:r>
        <w:rPr>
          <w:color w:val="000000"/>
          <w:sz w:val="22"/>
          <w:szCs w:val="22"/>
        </w:rPr>
        <w:t>равнодушное;</w:t>
      </w:r>
      <w:r>
        <w:rPr>
          <w:color w:val="000000"/>
          <w:sz w:val="22"/>
          <w:szCs w:val="22"/>
        </w:rPr>
        <w:tab/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Интеллектуальные возможности: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низкие;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Мотивы учения: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 нет осознания необходимости учиться в школьном возрасте, 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Позиция учащегося в коллективе: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принятый;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Взаимоотношения с другими одноклассниками</w:t>
      </w:r>
      <w:r>
        <w:rPr>
          <w:color w:val="000000"/>
          <w:sz w:val="22"/>
          <w:szCs w:val="22"/>
        </w:rPr>
        <w:t xml:space="preserve">: мало с кем общается, 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Манера, стиль общения с окружающими: </w:t>
      </w:r>
      <w:r>
        <w:rPr>
          <w:color w:val="000000"/>
          <w:sz w:val="22"/>
          <w:szCs w:val="22"/>
        </w:rPr>
        <w:t>недоминантный стиль (застенчив, уступчив), интроверт (в разговоре не многословен);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Отношение к общественному мнению: </w:t>
      </w:r>
      <w:r>
        <w:rPr>
          <w:rStyle w:val="apple-converted-space"/>
          <w:color w:val="000000"/>
          <w:sz w:val="22"/>
          <w:szCs w:val="22"/>
        </w:rPr>
        <w:t>активно-положительное (стремится учесть замечания);</w:t>
      </w:r>
    </w:p>
    <w:p w:rsidR="000C37FD" w:rsidRPr="00A87E10" w:rsidRDefault="000C37FD" w:rsidP="001A7553">
      <w:pPr>
        <w:pStyle w:val="NormalWeb"/>
        <w:rPr>
          <w:rStyle w:val="apple-converted-space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Самооценка учащегося: </w:t>
      </w:r>
      <w:r>
        <w:rPr>
          <w:bCs/>
          <w:iCs/>
          <w:color w:val="000000"/>
          <w:sz w:val="22"/>
          <w:szCs w:val="22"/>
        </w:rPr>
        <w:t>заниженная</w:t>
      </w:r>
      <w:r w:rsidRPr="00A87E10">
        <w:rPr>
          <w:bCs/>
          <w:iCs/>
          <w:color w:val="000000"/>
          <w:sz w:val="22"/>
          <w:szCs w:val="22"/>
        </w:rPr>
        <w:t>;</w:t>
      </w:r>
    </w:p>
    <w:p w:rsidR="000C37FD" w:rsidRPr="0064377D" w:rsidRDefault="000C37FD" w:rsidP="001A7553">
      <w:pPr>
        <w:pStyle w:val="NormalWeb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 Уровень тревожности: </w:t>
      </w:r>
      <w:r w:rsidRPr="0064377D">
        <w:rPr>
          <w:bCs/>
          <w:iCs/>
          <w:color w:val="000000"/>
          <w:sz w:val="22"/>
          <w:szCs w:val="22"/>
        </w:rPr>
        <w:t>высокий</w:t>
      </w:r>
      <w:r>
        <w:rPr>
          <w:bCs/>
          <w:iCs/>
          <w:color w:val="000000"/>
          <w:sz w:val="22"/>
          <w:szCs w:val="22"/>
        </w:rPr>
        <w:t>;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Определение уровня агрессии (опросник Басса-Дарки): </w:t>
      </w:r>
      <w:r w:rsidRPr="0064377D">
        <w:rPr>
          <w:bCs/>
          <w:iCs/>
          <w:color w:val="000000"/>
          <w:sz w:val="22"/>
          <w:szCs w:val="22"/>
        </w:rPr>
        <w:t>низкий уровень,</w:t>
      </w:r>
      <w:r>
        <w:rPr>
          <w:bCs/>
          <w:i/>
          <w:iCs/>
          <w:color w:val="000000"/>
          <w:sz w:val="22"/>
          <w:szCs w:val="22"/>
        </w:rPr>
        <w:t xml:space="preserve"> 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Способы регулирования конфликтов по К.Томасу: </w:t>
      </w:r>
      <w:r>
        <w:rPr>
          <w:bCs/>
          <w:iCs/>
          <w:color w:val="000000"/>
          <w:sz w:val="22"/>
          <w:szCs w:val="22"/>
        </w:rPr>
        <w:t>избегание;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 xml:space="preserve">Развитие познавательных процессов: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внимание отвлеченное –низкий уровень,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память кратковременная – низкий уровень, процесс запоминания механический; 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мышление – низкий уровень: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 xml:space="preserve">воображение слабо  развито; речь внятная, бедный словарный запас; 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Сформированность волевых качеств:</w:t>
      </w:r>
      <w:r>
        <w:rPr>
          <w:color w:val="000000"/>
          <w:sz w:val="22"/>
          <w:szCs w:val="22"/>
        </w:rPr>
        <w:t xml:space="preserve"> самостоятельность социально-бытовая;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настойчивость (не доводит начатое дело до конца); дисциплинированность присутствует;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Отношение к своим проступкам:</w:t>
      </w:r>
      <w:r>
        <w:rPr>
          <w:rStyle w:val="apple-converted-space"/>
          <w:b/>
          <w:bCs/>
          <w:i/>
          <w:iCs/>
          <w:color w:val="000000"/>
          <w:sz w:val="22"/>
          <w:szCs w:val="22"/>
        </w:rPr>
        <w:t> </w:t>
      </w:r>
      <w:r>
        <w:rPr>
          <w:rStyle w:val="apple-converted-space"/>
          <w:bCs/>
          <w:i/>
          <w:iCs/>
          <w:color w:val="000000"/>
          <w:sz w:val="22"/>
          <w:szCs w:val="22"/>
        </w:rPr>
        <w:t xml:space="preserve"> </w:t>
      </w:r>
      <w:r>
        <w:rPr>
          <w:rStyle w:val="apple-converted-space"/>
          <w:bCs/>
          <w:iCs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>равнодушеное;</w:t>
      </w:r>
    </w:p>
    <w:p w:rsidR="000C37FD" w:rsidRDefault="000C37FD" w:rsidP="001A7553">
      <w:pPr>
        <w:pStyle w:val="NormalWeb"/>
        <w:rPr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Как относится к педагогическим воздействиям</w:t>
      </w:r>
      <w:r>
        <w:rPr>
          <w:color w:val="000000"/>
          <w:sz w:val="22"/>
          <w:szCs w:val="22"/>
        </w:rPr>
        <w:t>: переживает;</w:t>
      </w:r>
    </w:p>
    <w:p w:rsidR="000C37FD" w:rsidRDefault="000C37FD" w:rsidP="001A7553">
      <w:pPr>
        <w:pStyle w:val="NormalWeb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Педагог-психолог                                Хабудаева О.А.    </w:t>
      </w:r>
    </w:p>
    <w:p w:rsidR="000C37FD" w:rsidRDefault="000C37FD" w:rsidP="001A7553">
      <w:pPr>
        <w:pStyle w:val="NormalWeb"/>
        <w:jc w:val="center"/>
      </w:pPr>
      <w:r>
        <w:rPr>
          <w:color w:val="000000"/>
          <w:sz w:val="22"/>
          <w:szCs w:val="22"/>
        </w:rPr>
        <w:t xml:space="preserve">                                           5.03.2019г.      </w:t>
      </w:r>
    </w:p>
    <w:p w:rsidR="000C37FD" w:rsidRDefault="000C37FD" w:rsidP="001A7553"/>
    <w:p w:rsidR="000C37FD" w:rsidRDefault="000C37FD" w:rsidP="001A7553"/>
    <w:p w:rsidR="000C37FD" w:rsidRPr="001208BF" w:rsidRDefault="000C37FD" w:rsidP="00220AD1">
      <w:pPr>
        <w:rPr>
          <w:rFonts w:ascii="Times New Roman" w:hAnsi="Times New Roman"/>
          <w:sz w:val="28"/>
          <w:szCs w:val="28"/>
        </w:rPr>
      </w:pPr>
    </w:p>
    <w:sectPr w:rsidR="000C37FD" w:rsidRPr="001208BF" w:rsidSect="00220A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8E4F4FA"/>
    <w:lvl w:ilvl="0">
      <w:numFmt w:val="bullet"/>
      <w:lvlText w:val="*"/>
      <w:lvlJc w:val="left"/>
    </w:lvl>
  </w:abstractNum>
  <w:abstractNum w:abstractNumId="1">
    <w:nsid w:val="593A5BDE"/>
    <w:multiLevelType w:val="hybridMultilevel"/>
    <w:tmpl w:val="29EA5CD8"/>
    <w:lvl w:ilvl="0" w:tplc="9660493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66B87F3E"/>
    <w:multiLevelType w:val="hybridMultilevel"/>
    <w:tmpl w:val="915A96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AD1"/>
    <w:rsid w:val="000268EF"/>
    <w:rsid w:val="00043673"/>
    <w:rsid w:val="00074923"/>
    <w:rsid w:val="0008119A"/>
    <w:rsid w:val="00084EF8"/>
    <w:rsid w:val="000B6A1F"/>
    <w:rsid w:val="000C37FD"/>
    <w:rsid w:val="001208BF"/>
    <w:rsid w:val="00155610"/>
    <w:rsid w:val="00166461"/>
    <w:rsid w:val="001A7553"/>
    <w:rsid w:val="001C223C"/>
    <w:rsid w:val="00220AD1"/>
    <w:rsid w:val="00296E2B"/>
    <w:rsid w:val="002E4057"/>
    <w:rsid w:val="00346EA6"/>
    <w:rsid w:val="003564A6"/>
    <w:rsid w:val="0036160E"/>
    <w:rsid w:val="00371627"/>
    <w:rsid w:val="003E3009"/>
    <w:rsid w:val="00402A40"/>
    <w:rsid w:val="00435739"/>
    <w:rsid w:val="004C40DF"/>
    <w:rsid w:val="004C620D"/>
    <w:rsid w:val="00513C5E"/>
    <w:rsid w:val="005D17E5"/>
    <w:rsid w:val="005D57AE"/>
    <w:rsid w:val="005D620A"/>
    <w:rsid w:val="0064377D"/>
    <w:rsid w:val="0067727C"/>
    <w:rsid w:val="006F4529"/>
    <w:rsid w:val="00722CE5"/>
    <w:rsid w:val="007253BE"/>
    <w:rsid w:val="00744AD9"/>
    <w:rsid w:val="007F2666"/>
    <w:rsid w:val="00850ADD"/>
    <w:rsid w:val="009428FD"/>
    <w:rsid w:val="009B7A1A"/>
    <w:rsid w:val="009C14A5"/>
    <w:rsid w:val="009E0D66"/>
    <w:rsid w:val="009E190D"/>
    <w:rsid w:val="009F4E73"/>
    <w:rsid w:val="00A120D0"/>
    <w:rsid w:val="00A24D96"/>
    <w:rsid w:val="00A6422B"/>
    <w:rsid w:val="00A76C9B"/>
    <w:rsid w:val="00A87E10"/>
    <w:rsid w:val="00AF0238"/>
    <w:rsid w:val="00B17828"/>
    <w:rsid w:val="00B555A8"/>
    <w:rsid w:val="00BA4A37"/>
    <w:rsid w:val="00BC6D86"/>
    <w:rsid w:val="00C07338"/>
    <w:rsid w:val="00C4008E"/>
    <w:rsid w:val="00C75244"/>
    <w:rsid w:val="00C76042"/>
    <w:rsid w:val="00C962B0"/>
    <w:rsid w:val="00CB71C3"/>
    <w:rsid w:val="00CC3768"/>
    <w:rsid w:val="00D00834"/>
    <w:rsid w:val="00D42560"/>
    <w:rsid w:val="00DE3CA2"/>
    <w:rsid w:val="00E34C71"/>
    <w:rsid w:val="00EA60E0"/>
    <w:rsid w:val="00EC591C"/>
    <w:rsid w:val="00F55D93"/>
    <w:rsid w:val="00F734A6"/>
    <w:rsid w:val="00FB4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92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0AD1"/>
    <w:pPr>
      <w:ind w:left="720"/>
      <w:contextualSpacing/>
    </w:pPr>
  </w:style>
  <w:style w:type="paragraph" w:styleId="NoSpacing">
    <w:name w:val="No Spacing"/>
    <w:link w:val="NoSpacingChar1"/>
    <w:uiPriority w:val="99"/>
    <w:qFormat/>
    <w:rsid w:val="00A24D96"/>
    <w:rPr>
      <w:lang w:eastAsia="en-US"/>
    </w:rPr>
  </w:style>
  <w:style w:type="character" w:customStyle="1" w:styleId="NoSpacingChar1">
    <w:name w:val="No Spacing Char1"/>
    <w:link w:val="NoSpacing"/>
    <w:uiPriority w:val="99"/>
    <w:locked/>
    <w:rsid w:val="00A24D96"/>
    <w:rPr>
      <w:rFonts w:eastAsia="Times New Roman"/>
      <w:sz w:val="22"/>
      <w:lang w:eastAsia="en-US"/>
    </w:rPr>
  </w:style>
  <w:style w:type="paragraph" w:styleId="NormalWeb">
    <w:name w:val="Normal (Web)"/>
    <w:basedOn w:val="Normal"/>
    <w:uiPriority w:val="99"/>
    <w:rsid w:val="000811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08119A"/>
    <w:rPr>
      <w:rFonts w:ascii="Times New Roman" w:hAnsi="Times New Roman" w:cs="Times New Roman"/>
    </w:rPr>
  </w:style>
  <w:style w:type="paragraph" w:customStyle="1" w:styleId="1">
    <w:name w:val="Без интервала1"/>
    <w:link w:val="NoSpacingChar"/>
    <w:uiPriority w:val="99"/>
    <w:rsid w:val="00D00834"/>
    <w:rPr>
      <w:lang w:eastAsia="en-US"/>
    </w:rPr>
  </w:style>
  <w:style w:type="character" w:customStyle="1" w:styleId="NoSpacingChar">
    <w:name w:val="No Spacing Char"/>
    <w:basedOn w:val="DefaultParagraphFont"/>
    <w:link w:val="1"/>
    <w:uiPriority w:val="99"/>
    <w:locked/>
    <w:rsid w:val="00D00834"/>
    <w:rPr>
      <w:rFonts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8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201</TotalTime>
  <Pages>36</Pages>
  <Words>9966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2019-06-14T13:06:00Z</cp:lastPrinted>
  <dcterms:created xsi:type="dcterms:W3CDTF">2019-02-01T12:49:00Z</dcterms:created>
  <dcterms:modified xsi:type="dcterms:W3CDTF">2019-11-15T02:48:00Z</dcterms:modified>
</cp:coreProperties>
</file>